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0158A2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PORTARIA Nº. 179</w:t>
      </w:r>
      <w:r w:rsidR="00813F67">
        <w:rPr>
          <w:sz w:val="24"/>
          <w:szCs w:val="24"/>
        </w:rPr>
        <w:t>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  <w:bookmarkStart w:id="0" w:name="_GoBack"/>
      <w:bookmarkEnd w:id="0"/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EMENTA:</w:t>
      </w:r>
      <w:r w:rsidR="00027CC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Concede F</w:t>
      </w:r>
      <w:r w:rsidR="000158A2">
        <w:rPr>
          <w:rFonts w:ascii="Calibri" w:hAnsi="Calibri" w:cs="Calibri"/>
        </w:rPr>
        <w:t>érias Regulamentares ao Servidor</w:t>
      </w:r>
      <w:r>
        <w:rPr>
          <w:rFonts w:ascii="Calibri" w:hAnsi="Calibri" w:cs="Calibri"/>
        </w:rPr>
        <w:t xml:space="preserve"> Municipal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 Se</w:t>
      </w:r>
      <w:r w:rsidR="000158A2">
        <w:rPr>
          <w:rFonts w:ascii="Calibri" w:hAnsi="Calibri" w:cs="Calibri"/>
        </w:rPr>
        <w:t>rvidora Municipal, a partir de Setembro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411"/>
        <w:gridCol w:w="1559"/>
        <w:gridCol w:w="1418"/>
        <w:gridCol w:w="1559"/>
      </w:tblGrid>
      <w:tr w:rsidR="00813F67" w:rsidTr="006E1296">
        <w:trPr>
          <w:trHeight w:val="401"/>
        </w:trPr>
        <w:tc>
          <w:tcPr>
            <w:tcW w:w="2770" w:type="dxa"/>
          </w:tcPr>
          <w:p w:rsidR="00813F67" w:rsidRDefault="00813F67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970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813F67" w:rsidTr="006E1296">
        <w:trPr>
          <w:trHeight w:val="323"/>
        </w:trPr>
        <w:tc>
          <w:tcPr>
            <w:tcW w:w="2770" w:type="dxa"/>
          </w:tcPr>
          <w:p w:rsidR="00813F67" w:rsidRDefault="0090404B" w:rsidP="0090404B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Edson </w:t>
            </w:r>
            <w:proofErr w:type="spellStart"/>
            <w:r>
              <w:rPr>
                <w:rFonts w:ascii="Calibri" w:hAnsi="Calibri" w:cs="Calibri"/>
              </w:rPr>
              <w:t>Baroni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Prá</w:t>
            </w:r>
            <w:proofErr w:type="spellEnd"/>
          </w:p>
        </w:tc>
        <w:tc>
          <w:tcPr>
            <w:tcW w:w="1411" w:type="dxa"/>
          </w:tcPr>
          <w:p w:rsidR="00813F67" w:rsidRDefault="000158A2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10/06/2013</w:t>
            </w:r>
          </w:p>
        </w:tc>
        <w:tc>
          <w:tcPr>
            <w:tcW w:w="1559" w:type="dxa"/>
          </w:tcPr>
          <w:p w:rsidR="00813F67" w:rsidRDefault="000158A2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09/06/2013</w:t>
            </w:r>
          </w:p>
        </w:tc>
        <w:tc>
          <w:tcPr>
            <w:tcW w:w="1418" w:type="dxa"/>
          </w:tcPr>
          <w:p w:rsidR="00813F67" w:rsidRDefault="000158A2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02/09/2013</w:t>
            </w:r>
          </w:p>
        </w:tc>
        <w:tc>
          <w:tcPr>
            <w:tcW w:w="1559" w:type="dxa"/>
          </w:tcPr>
          <w:p w:rsidR="00813F67" w:rsidRDefault="000158A2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21/09/2013</w:t>
            </w:r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</w:t>
      </w:r>
      <w:r w:rsidR="00027CC9">
        <w:rPr>
          <w:rFonts w:ascii="Calibri" w:hAnsi="Calibri" w:cs="Calibri"/>
        </w:rPr>
        <w:t>o Sudoeste, Estado do Paraná, 20</w:t>
      </w:r>
      <w:r>
        <w:rPr>
          <w:rFonts w:ascii="Calibri" w:hAnsi="Calibri" w:cs="Calibri"/>
        </w:rPr>
        <w:t xml:space="preserve"> de </w:t>
      </w:r>
      <w:r w:rsidR="00027CC9">
        <w:rPr>
          <w:rFonts w:ascii="Calibri" w:hAnsi="Calibri" w:cs="Calibri"/>
        </w:rPr>
        <w:t>Setembro</w:t>
      </w:r>
      <w:r>
        <w:rPr>
          <w:rFonts w:ascii="Calibri" w:hAnsi="Calibri" w:cs="Calibri"/>
        </w:rPr>
        <w:t xml:space="preserve">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303CC7">
      <w:headerReference w:type="default" r:id="rId7"/>
      <w:footerReference w:type="default" r:id="rId8"/>
      <w:pgSz w:w="11906" w:h="16838"/>
      <w:pgMar w:top="2552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C7" w:rsidRDefault="00303CC7" w:rsidP="00303CC7">
      <w:r>
        <w:separator/>
      </w:r>
    </w:p>
  </w:endnote>
  <w:endnote w:type="continuationSeparator" w:id="0">
    <w:p w:rsidR="00303CC7" w:rsidRDefault="00303CC7" w:rsidP="0030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C7" w:rsidRDefault="00303CC7" w:rsidP="00585352">
    <w:pPr>
      <w:ind w:left="-709"/>
    </w:pPr>
    <w:r>
      <w:rPr>
        <w:noProof/>
      </w:rPr>
      <w:drawing>
        <wp:inline distT="0" distB="0" distL="0" distR="0" wp14:anchorId="373E3777" wp14:editId="68E2929D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CC7" w:rsidRDefault="00303C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C7" w:rsidRDefault="00303CC7" w:rsidP="00303CC7">
      <w:r>
        <w:separator/>
      </w:r>
    </w:p>
  </w:footnote>
  <w:footnote w:type="continuationSeparator" w:id="0">
    <w:p w:rsidR="00303CC7" w:rsidRDefault="00303CC7" w:rsidP="0030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C7" w:rsidRDefault="00303CC7" w:rsidP="00207F53">
    <w:pPr>
      <w:pStyle w:val="Cabealho"/>
      <w:tabs>
        <w:tab w:val="left" w:pos="993"/>
      </w:tabs>
      <w:ind w:left="-851"/>
    </w:pPr>
    <w:r>
      <w:rPr>
        <w:noProof/>
      </w:rPr>
      <w:drawing>
        <wp:inline distT="0" distB="0" distL="0" distR="0" wp14:anchorId="16045357" wp14:editId="3EFDFFCE">
          <wp:extent cx="6489700" cy="1282700"/>
          <wp:effectExtent l="0" t="0" r="635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-25000" contrast="4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8" t="-1246" r="7567" b="86814"/>
                  <a:stretch/>
                </pic:blipFill>
                <pic:spPr bwMode="auto">
                  <a:xfrm>
                    <a:off x="0" y="0"/>
                    <a:ext cx="6493597" cy="1283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D"/>
    <w:rsid w:val="000158A2"/>
    <w:rsid w:val="00027CC9"/>
    <w:rsid w:val="00303CC7"/>
    <w:rsid w:val="00361298"/>
    <w:rsid w:val="003834F6"/>
    <w:rsid w:val="00441A19"/>
    <w:rsid w:val="00645680"/>
    <w:rsid w:val="006564A7"/>
    <w:rsid w:val="006E1296"/>
    <w:rsid w:val="006F16CB"/>
    <w:rsid w:val="00813F67"/>
    <w:rsid w:val="008C4D2D"/>
    <w:rsid w:val="008F522E"/>
    <w:rsid w:val="0090404B"/>
    <w:rsid w:val="009E3966"/>
    <w:rsid w:val="00B131B5"/>
    <w:rsid w:val="00B91F9D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3C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CC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03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CC7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03C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CC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03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CC7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PC</cp:lastModifiedBy>
  <cp:revision>7</cp:revision>
  <cp:lastPrinted>2013-09-30T12:59:00Z</cp:lastPrinted>
  <dcterms:created xsi:type="dcterms:W3CDTF">2013-09-20T11:53:00Z</dcterms:created>
  <dcterms:modified xsi:type="dcterms:W3CDTF">2013-09-30T12:59:00Z</dcterms:modified>
</cp:coreProperties>
</file>