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CC" w:rsidRPr="001E5DE1" w:rsidRDefault="00CD1DCC" w:rsidP="00CD1DCC">
      <w:pPr>
        <w:rPr>
          <w:rFonts w:ascii="Arial" w:hAnsi="Arial" w:cs="Arial"/>
          <w:b/>
        </w:rPr>
      </w:pPr>
      <w:r w:rsidRPr="001E5DE1">
        <w:rPr>
          <w:rFonts w:ascii="Arial" w:hAnsi="Arial" w:cs="Arial"/>
          <w:b/>
        </w:rPr>
        <w:t>PORTARIA Nº. 071/2013</w:t>
      </w:r>
    </w:p>
    <w:p w:rsidR="001E5DE1" w:rsidRPr="00904F86" w:rsidRDefault="001E5DE1" w:rsidP="001E5DE1">
      <w:pPr>
        <w:rPr>
          <w:rFonts w:ascii="Arial" w:hAnsi="Arial" w:cs="Arial"/>
          <w:sz w:val="22"/>
          <w:szCs w:val="22"/>
        </w:rPr>
      </w:pPr>
    </w:p>
    <w:p w:rsidR="001E5DE1" w:rsidRPr="001E5DE1" w:rsidRDefault="001E5DE1" w:rsidP="001E5DE1">
      <w:pPr>
        <w:ind w:left="3540"/>
        <w:jc w:val="both"/>
        <w:rPr>
          <w:rFonts w:ascii="Arial" w:hAnsi="Arial" w:cs="Arial"/>
        </w:rPr>
      </w:pPr>
      <w:r w:rsidRPr="001E5DE1">
        <w:rPr>
          <w:rFonts w:ascii="Arial" w:hAnsi="Arial" w:cs="Arial"/>
          <w:b/>
        </w:rPr>
        <w:t>EMENTA:</w:t>
      </w:r>
      <w:r w:rsidRPr="001E5DE1">
        <w:rPr>
          <w:rFonts w:ascii="Arial" w:hAnsi="Arial" w:cs="Arial"/>
        </w:rPr>
        <w:t xml:space="preserve"> Altera os membros da Equipe Técnica Local para revisão e atualização do PAR – Plano de Ações Articuladas 2011-2014, da Educação Municipal e dá outras providências. </w:t>
      </w:r>
    </w:p>
    <w:p w:rsidR="00CD1DCC" w:rsidRPr="001E5DE1" w:rsidRDefault="00CD1DCC" w:rsidP="00CD1DCC">
      <w:pPr>
        <w:rPr>
          <w:rFonts w:ascii="Arial" w:hAnsi="Arial" w:cs="Arial"/>
          <w:b/>
        </w:rPr>
      </w:pPr>
    </w:p>
    <w:p w:rsidR="00CD1DCC" w:rsidRPr="001E5DE1" w:rsidRDefault="00CD1DCC" w:rsidP="00CD1DCC">
      <w:pPr>
        <w:rPr>
          <w:rFonts w:ascii="Arial" w:hAnsi="Arial" w:cs="Arial"/>
          <w:b/>
        </w:rPr>
      </w:pPr>
      <w:r w:rsidRPr="001E5DE1">
        <w:rPr>
          <w:rFonts w:ascii="Arial" w:hAnsi="Arial" w:cs="Arial"/>
          <w:b/>
        </w:rPr>
        <w:tab/>
      </w:r>
    </w:p>
    <w:p w:rsidR="00CD1DCC" w:rsidRPr="001E5DE1" w:rsidRDefault="00CD1DCC" w:rsidP="00CD1DCC">
      <w:pPr>
        <w:pStyle w:val="Default"/>
        <w:ind w:firstLine="851"/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JAIR STANGE</w:t>
      </w:r>
      <w:r w:rsidRPr="001E5DE1">
        <w:rPr>
          <w:sz w:val="20"/>
          <w:szCs w:val="20"/>
        </w:rPr>
        <w:t>, Prefeito Municipal de Nova Esperança do Sudoeste, Estado do Paraná, no uso de suas atribuições legais e observando o disposto no Decreto Federal nº. 6094, de 24 de abril de 2007, Diretrizes de Compromisso Todos pela Educação e demais legislações,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b/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ind w:firstLine="851"/>
        <w:jc w:val="both"/>
        <w:rPr>
          <w:b/>
          <w:sz w:val="20"/>
          <w:szCs w:val="20"/>
        </w:rPr>
      </w:pPr>
      <w:r w:rsidRPr="001E5DE1">
        <w:rPr>
          <w:b/>
          <w:sz w:val="20"/>
          <w:szCs w:val="20"/>
        </w:rPr>
        <w:t xml:space="preserve">RESOLVE: </w:t>
      </w:r>
    </w:p>
    <w:p w:rsidR="00CD1DCC" w:rsidRPr="001E5DE1" w:rsidRDefault="00CD1DCC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Art. 1º</w:t>
      </w:r>
      <w:r w:rsidRPr="001E5DE1">
        <w:rPr>
          <w:sz w:val="20"/>
          <w:szCs w:val="20"/>
        </w:rPr>
        <w:t xml:space="preserve"> - Alterar os membros da Equipe Local para revisão e atualização do PAR- Plano de Ações Articuladas 2011-2014 da Educação Municipal de Nova Esperança do Sudoeste, Paraná, com a seguinte composição: 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Dirigente Municipal de Educação</w:t>
      </w:r>
      <w:r w:rsidRPr="001E5DE1">
        <w:rPr>
          <w:sz w:val="20"/>
          <w:szCs w:val="20"/>
        </w:rPr>
        <w:t xml:space="preserve">: Ademar </w:t>
      </w:r>
      <w:proofErr w:type="spellStart"/>
      <w:r w:rsidRPr="001E5DE1">
        <w:rPr>
          <w:sz w:val="20"/>
          <w:szCs w:val="20"/>
        </w:rPr>
        <w:t>Fritzen</w:t>
      </w:r>
      <w:proofErr w:type="spellEnd"/>
      <w:r w:rsidRPr="001E5DE1">
        <w:rPr>
          <w:sz w:val="20"/>
          <w:szCs w:val="20"/>
        </w:rPr>
        <w:t xml:space="preserve">. 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Técnico da Secretaria Municipal de Educação</w:t>
      </w:r>
      <w:r w:rsidRPr="001E5DE1">
        <w:rPr>
          <w:sz w:val="20"/>
          <w:szCs w:val="20"/>
        </w:rPr>
        <w:t xml:space="preserve">: </w:t>
      </w:r>
      <w:proofErr w:type="spellStart"/>
      <w:r w:rsidRPr="001E5DE1">
        <w:rPr>
          <w:sz w:val="20"/>
          <w:szCs w:val="20"/>
        </w:rPr>
        <w:t>Valeri</w:t>
      </w:r>
      <w:proofErr w:type="spellEnd"/>
      <w:r w:rsidRPr="001E5DE1">
        <w:rPr>
          <w:sz w:val="20"/>
          <w:szCs w:val="20"/>
        </w:rPr>
        <w:t xml:space="preserve"> </w:t>
      </w:r>
      <w:proofErr w:type="spellStart"/>
      <w:r w:rsidRPr="001E5DE1">
        <w:rPr>
          <w:sz w:val="20"/>
          <w:szCs w:val="20"/>
        </w:rPr>
        <w:t>Crozeta</w:t>
      </w:r>
      <w:proofErr w:type="spellEnd"/>
      <w:r w:rsidRPr="001E5DE1">
        <w:rPr>
          <w:sz w:val="20"/>
          <w:szCs w:val="20"/>
        </w:rPr>
        <w:t xml:space="preserve">. 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 xml:space="preserve">Representante dos Diretores Municipais: </w:t>
      </w:r>
      <w:proofErr w:type="spellStart"/>
      <w:r w:rsidRPr="001E5DE1">
        <w:rPr>
          <w:sz w:val="20"/>
          <w:szCs w:val="20"/>
        </w:rPr>
        <w:t>Marizete</w:t>
      </w:r>
      <w:proofErr w:type="spellEnd"/>
      <w:r w:rsidRPr="001E5DE1">
        <w:rPr>
          <w:sz w:val="20"/>
          <w:szCs w:val="20"/>
        </w:rPr>
        <w:t xml:space="preserve"> </w:t>
      </w:r>
      <w:proofErr w:type="spellStart"/>
      <w:r w:rsidRPr="001E5DE1">
        <w:rPr>
          <w:sz w:val="20"/>
          <w:szCs w:val="20"/>
        </w:rPr>
        <w:t>Neckel</w:t>
      </w:r>
      <w:proofErr w:type="spellEnd"/>
      <w:r w:rsidRPr="001E5DE1">
        <w:rPr>
          <w:sz w:val="20"/>
          <w:szCs w:val="20"/>
        </w:rPr>
        <w:t xml:space="preserve"> Vieira. 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Representante dos Professores Municipais da Zona Urbana:</w:t>
      </w:r>
      <w:r w:rsidRPr="001E5DE1">
        <w:rPr>
          <w:sz w:val="20"/>
          <w:szCs w:val="20"/>
        </w:rPr>
        <w:t xml:space="preserve"> Débora Bonetti. 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Representante dos Professores Municipais da Zona Rural:</w:t>
      </w:r>
      <w:r w:rsidRPr="001E5DE1">
        <w:rPr>
          <w:sz w:val="20"/>
          <w:szCs w:val="20"/>
        </w:rPr>
        <w:t xml:space="preserve"> Rosa </w:t>
      </w:r>
      <w:proofErr w:type="spellStart"/>
      <w:r w:rsidRPr="001E5DE1">
        <w:rPr>
          <w:sz w:val="20"/>
          <w:szCs w:val="20"/>
        </w:rPr>
        <w:t>Boger</w:t>
      </w:r>
      <w:proofErr w:type="spellEnd"/>
      <w:r w:rsidRPr="001E5DE1">
        <w:rPr>
          <w:sz w:val="20"/>
          <w:szCs w:val="20"/>
        </w:rPr>
        <w:t xml:space="preserve"> </w:t>
      </w:r>
      <w:proofErr w:type="spellStart"/>
      <w:r w:rsidRPr="001E5DE1">
        <w:rPr>
          <w:sz w:val="20"/>
          <w:szCs w:val="20"/>
        </w:rPr>
        <w:t>Faquim</w:t>
      </w:r>
      <w:proofErr w:type="spellEnd"/>
      <w:r w:rsidRPr="001E5DE1">
        <w:rPr>
          <w:sz w:val="20"/>
          <w:szCs w:val="20"/>
        </w:rPr>
        <w:t xml:space="preserve">. 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Representante dos Coordenadores Municipais de Educação:</w:t>
      </w:r>
      <w:r w:rsidRPr="001E5DE1">
        <w:rPr>
          <w:sz w:val="20"/>
          <w:szCs w:val="20"/>
        </w:rPr>
        <w:t xml:space="preserve"> Sueli Aparecida Câmera Zeferino. 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Representante do Conselho Municipal de Educação:</w:t>
      </w:r>
      <w:r w:rsidRPr="001E5DE1">
        <w:rPr>
          <w:sz w:val="20"/>
          <w:szCs w:val="20"/>
        </w:rPr>
        <w:t xml:space="preserve"> </w:t>
      </w:r>
      <w:proofErr w:type="spellStart"/>
      <w:r w:rsidRPr="001E5DE1">
        <w:rPr>
          <w:sz w:val="20"/>
          <w:szCs w:val="20"/>
        </w:rPr>
        <w:t>Rosemeri</w:t>
      </w:r>
      <w:proofErr w:type="spellEnd"/>
      <w:r w:rsidRPr="001E5DE1">
        <w:rPr>
          <w:sz w:val="20"/>
          <w:szCs w:val="20"/>
        </w:rPr>
        <w:t xml:space="preserve"> Aparecida Herculano. 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Representante da Secretaria de Planejamento:</w:t>
      </w:r>
      <w:r w:rsidRPr="001E5DE1">
        <w:rPr>
          <w:sz w:val="20"/>
          <w:szCs w:val="20"/>
        </w:rPr>
        <w:t xml:space="preserve"> Edvar Fernandes.</w:t>
      </w: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>Art. 2º</w:t>
      </w:r>
      <w:r w:rsidRPr="001E5DE1">
        <w:rPr>
          <w:sz w:val="20"/>
          <w:szCs w:val="20"/>
        </w:rPr>
        <w:t xml:space="preserve"> - Ficam liberados de suas funções principais os membros acima, servidores desta municipalidade, nos momentos solicitados pelo Dirigente Municipal de Educação para as atribuições afins.</w:t>
      </w:r>
    </w:p>
    <w:p w:rsidR="00CD1DCC" w:rsidRPr="001E5DE1" w:rsidRDefault="00CD1DCC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</w:p>
    <w:p w:rsidR="00B97F5D" w:rsidRPr="001E5DE1" w:rsidRDefault="00B97F5D" w:rsidP="00C96587">
      <w:pPr>
        <w:ind w:firstLine="709"/>
        <w:jc w:val="both"/>
        <w:rPr>
          <w:rFonts w:ascii="Arial" w:hAnsi="Arial" w:cs="Arial"/>
        </w:rPr>
      </w:pPr>
      <w:r w:rsidRPr="001E5DE1">
        <w:rPr>
          <w:rFonts w:ascii="Arial" w:hAnsi="Arial" w:cs="Arial"/>
          <w:b/>
        </w:rPr>
        <w:t>Art. 3º.</w:t>
      </w:r>
      <w:r w:rsidRPr="001E5DE1">
        <w:rPr>
          <w:rFonts w:ascii="Arial" w:hAnsi="Arial" w:cs="Arial"/>
        </w:rPr>
        <w:t xml:space="preserve"> Esta Portaria entrará em vigor na data de sua publicação, revogando em seu inteiro teor a Portaria nº. 125/2011, de 09 de setembro de 2011. </w:t>
      </w:r>
    </w:p>
    <w:p w:rsidR="00CD1DCC" w:rsidRPr="001E5DE1" w:rsidRDefault="00CD1DCC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</w:p>
    <w:p w:rsidR="00CD1DCC" w:rsidRPr="001E5DE1" w:rsidRDefault="00CD1DCC" w:rsidP="00C96587">
      <w:pPr>
        <w:pStyle w:val="Default"/>
        <w:tabs>
          <w:tab w:val="left" w:pos="851"/>
        </w:tabs>
        <w:ind w:firstLine="709"/>
        <w:jc w:val="both"/>
        <w:rPr>
          <w:sz w:val="20"/>
          <w:szCs w:val="20"/>
        </w:rPr>
      </w:pPr>
      <w:r w:rsidRPr="001E5DE1">
        <w:rPr>
          <w:b/>
          <w:sz w:val="20"/>
          <w:szCs w:val="20"/>
        </w:rPr>
        <w:t xml:space="preserve">GABINETE DO PREFEITO MUNICIPAL </w:t>
      </w:r>
      <w:r w:rsidRPr="001E5DE1">
        <w:rPr>
          <w:sz w:val="20"/>
          <w:szCs w:val="20"/>
        </w:rPr>
        <w:t>de Nova Esperança do Sudoeste, Paraná em 20 de março de 2013.</w:t>
      </w:r>
    </w:p>
    <w:p w:rsidR="0041212A" w:rsidRDefault="0041212A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</w:p>
    <w:p w:rsidR="00C96587" w:rsidRDefault="00C96587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</w:p>
    <w:p w:rsidR="00C96587" w:rsidRDefault="00C96587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</w:p>
    <w:p w:rsidR="00C96587" w:rsidRPr="001E5DE1" w:rsidRDefault="00C96587" w:rsidP="00CD1DCC">
      <w:pPr>
        <w:pStyle w:val="Default"/>
        <w:tabs>
          <w:tab w:val="left" w:pos="851"/>
        </w:tabs>
        <w:ind w:firstLine="851"/>
        <w:jc w:val="both"/>
        <w:rPr>
          <w:sz w:val="20"/>
          <w:szCs w:val="20"/>
        </w:rPr>
      </w:pPr>
    </w:p>
    <w:p w:rsidR="00CD1DCC" w:rsidRPr="001E5DE1" w:rsidRDefault="00CD1DCC" w:rsidP="0041212A">
      <w:pPr>
        <w:pStyle w:val="Default"/>
        <w:tabs>
          <w:tab w:val="left" w:pos="851"/>
        </w:tabs>
        <w:rPr>
          <w:sz w:val="20"/>
          <w:szCs w:val="20"/>
        </w:rPr>
      </w:pPr>
    </w:p>
    <w:p w:rsidR="00CD1DCC" w:rsidRPr="001E5DE1" w:rsidRDefault="00CD1DCC" w:rsidP="00CD1DCC">
      <w:pPr>
        <w:pStyle w:val="Default"/>
        <w:tabs>
          <w:tab w:val="left" w:pos="851"/>
        </w:tabs>
        <w:jc w:val="center"/>
        <w:rPr>
          <w:sz w:val="20"/>
          <w:szCs w:val="20"/>
        </w:rPr>
      </w:pPr>
      <w:r w:rsidRPr="001E5DE1">
        <w:rPr>
          <w:b/>
          <w:sz w:val="20"/>
          <w:szCs w:val="20"/>
        </w:rPr>
        <w:t>JAIR STANGE</w:t>
      </w:r>
    </w:p>
    <w:p w:rsidR="00B86BA5" w:rsidRPr="001E5DE1" w:rsidRDefault="00CD1DCC" w:rsidP="0041212A">
      <w:pPr>
        <w:pStyle w:val="Default"/>
        <w:tabs>
          <w:tab w:val="left" w:pos="851"/>
        </w:tabs>
        <w:jc w:val="center"/>
        <w:rPr>
          <w:sz w:val="20"/>
          <w:szCs w:val="20"/>
        </w:rPr>
      </w:pPr>
      <w:r w:rsidRPr="001E5DE1">
        <w:rPr>
          <w:sz w:val="20"/>
          <w:szCs w:val="20"/>
        </w:rPr>
        <w:t>Prefeito Municipal</w:t>
      </w:r>
    </w:p>
    <w:sectPr w:rsidR="00B86BA5" w:rsidRPr="001E5DE1" w:rsidSect="004D0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72" w:rsidRDefault="004D0372" w:rsidP="004D0372">
      <w:r>
        <w:separator/>
      </w:r>
    </w:p>
  </w:endnote>
  <w:endnote w:type="continuationSeparator" w:id="0">
    <w:p w:rsidR="004D0372" w:rsidRDefault="004D0372" w:rsidP="004D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2" w:rsidRDefault="004D03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2" w:rsidRDefault="004D0372" w:rsidP="00585352">
    <w:pPr>
      <w:ind w:left="-709"/>
    </w:pPr>
    <w:bookmarkStart w:id="0" w:name="_GoBack"/>
    <w:bookmarkEnd w:id="0"/>
    <w:r>
      <w:rPr>
        <w:noProof/>
      </w:rPr>
      <w:drawing>
        <wp:inline distT="0" distB="0" distL="0" distR="0" wp14:anchorId="0A1FD2BE" wp14:editId="01E478C0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372" w:rsidRDefault="004D03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2" w:rsidRDefault="004D0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72" w:rsidRDefault="004D0372" w:rsidP="004D0372">
      <w:r>
        <w:separator/>
      </w:r>
    </w:p>
  </w:footnote>
  <w:footnote w:type="continuationSeparator" w:id="0">
    <w:p w:rsidR="004D0372" w:rsidRDefault="004D0372" w:rsidP="004D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2" w:rsidRDefault="004D03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2" w:rsidRDefault="004D0372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 wp14:anchorId="1F5EFBE7" wp14:editId="19F293E1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D0372" w:rsidRDefault="004D0372">
    <w:pPr>
      <w:pStyle w:val="Cabealho"/>
    </w:pPr>
  </w:p>
  <w:p w:rsidR="004D0372" w:rsidRDefault="004D03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72" w:rsidRDefault="004D03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BA5"/>
    <w:rsid w:val="00031ECD"/>
    <w:rsid w:val="000578DA"/>
    <w:rsid w:val="00082D60"/>
    <w:rsid w:val="001E5DE1"/>
    <w:rsid w:val="0041212A"/>
    <w:rsid w:val="004B6044"/>
    <w:rsid w:val="004B78FC"/>
    <w:rsid w:val="004D0372"/>
    <w:rsid w:val="0050318A"/>
    <w:rsid w:val="005813F6"/>
    <w:rsid w:val="00800D9A"/>
    <w:rsid w:val="00904CD3"/>
    <w:rsid w:val="009A1902"/>
    <w:rsid w:val="00B74933"/>
    <w:rsid w:val="00B86BA5"/>
    <w:rsid w:val="00B97F5D"/>
    <w:rsid w:val="00C96587"/>
    <w:rsid w:val="00CD1DCC"/>
    <w:rsid w:val="00E06E60"/>
    <w:rsid w:val="00E2749D"/>
    <w:rsid w:val="00E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customStyle="1" w:styleId="Default">
    <w:name w:val="Default"/>
    <w:rsid w:val="00CD1D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4D03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372"/>
  </w:style>
  <w:style w:type="paragraph" w:styleId="Rodap">
    <w:name w:val="footer"/>
    <w:basedOn w:val="Normal"/>
    <w:link w:val="RodapChar"/>
    <w:rsid w:val="004D03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0372"/>
  </w:style>
  <w:style w:type="paragraph" w:styleId="Textodebalo">
    <w:name w:val="Balloon Text"/>
    <w:basedOn w:val="Normal"/>
    <w:link w:val="TextodebaloChar"/>
    <w:rsid w:val="004D03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PC</cp:lastModifiedBy>
  <cp:revision>8</cp:revision>
  <dcterms:created xsi:type="dcterms:W3CDTF">2013-03-20T17:18:00Z</dcterms:created>
  <dcterms:modified xsi:type="dcterms:W3CDTF">2013-09-26T19:00:00Z</dcterms:modified>
</cp:coreProperties>
</file>