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A" w:rsidRDefault="00816CD7" w:rsidP="00816CD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LEI Nº. 935/2017</w:t>
      </w:r>
    </w:p>
    <w:p w:rsidR="0043508A" w:rsidRDefault="00816CD7" w:rsidP="00816CD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11.10.2017</w:t>
      </w:r>
    </w:p>
    <w:p w:rsidR="0043508A" w:rsidRDefault="00ED451D" w:rsidP="00ED451D">
      <w:pPr>
        <w:pStyle w:val="Default"/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F427B5">
      <w:pPr>
        <w:pStyle w:val="Default"/>
        <w:ind w:left="3402"/>
        <w:jc w:val="both"/>
        <w:rPr>
          <w:rFonts w:ascii="Arial" w:hAnsi="Arial" w:cs="Arial"/>
          <w:sz w:val="22"/>
          <w:szCs w:val="22"/>
        </w:rPr>
      </w:pPr>
      <w:r w:rsidRPr="0043508A">
        <w:rPr>
          <w:rFonts w:ascii="Arial" w:hAnsi="Arial" w:cs="Arial"/>
          <w:sz w:val="22"/>
          <w:szCs w:val="22"/>
        </w:rPr>
        <w:t xml:space="preserve">Dispõe sobre a proibição da concessão de alvará e/ou licença para o uso do solo e para o tráfego de veículos em vias públicas, a outorga e o uso de águas, a queima de gases na atmosfera, a vedação da concessão de anuência prévia em licenciamentos e outorgas de água com a finalidade de exploração e/ou </w:t>
      </w:r>
      <w:proofErr w:type="spellStart"/>
      <w:r w:rsidRPr="0043508A">
        <w:rPr>
          <w:rFonts w:ascii="Arial" w:hAnsi="Arial" w:cs="Arial"/>
          <w:sz w:val="22"/>
          <w:szCs w:val="22"/>
        </w:rPr>
        <w:t>explotação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dos gases e óleos não convencionais (gás de xisto, gás metano carbonífero e outros) pelos métodos de fratura hidráulica - 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 na esfera da competência municipal, bem como proíbe a instalação, reforma ou operação de atividades, serviços, empreendimentos e obras de produção, comercialização, transporte, armazenamento, utilização, importação, exportação, destinação final ou temporária de resíduos, ou quaisquer outros produtos usados para o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hidráulico, componentes e afins, gás metano </w:t>
      </w:r>
      <w:proofErr w:type="gramStart"/>
      <w:r w:rsidRPr="0043508A">
        <w:rPr>
          <w:rFonts w:ascii="Arial" w:hAnsi="Arial" w:cs="Arial"/>
          <w:sz w:val="22"/>
          <w:szCs w:val="22"/>
        </w:rPr>
        <w:t>carbonífero e similares</w:t>
      </w:r>
      <w:proofErr w:type="gramEnd"/>
      <w:r w:rsidRPr="0043508A">
        <w:rPr>
          <w:rFonts w:ascii="Arial" w:hAnsi="Arial" w:cs="Arial"/>
          <w:sz w:val="22"/>
          <w:szCs w:val="22"/>
        </w:rPr>
        <w:t>, metais pesados e radioativos, em todo o território do Município de</w:t>
      </w:r>
      <w:r w:rsidR="009A2E9D">
        <w:rPr>
          <w:rFonts w:ascii="Arial" w:hAnsi="Arial" w:cs="Arial"/>
          <w:sz w:val="22"/>
          <w:szCs w:val="22"/>
        </w:rPr>
        <w:t xml:space="preserve"> Nova Esperança do Sudoeste</w:t>
      </w:r>
      <w:r w:rsidRPr="0043508A">
        <w:rPr>
          <w:rFonts w:ascii="Arial" w:hAnsi="Arial" w:cs="Arial"/>
          <w:sz w:val="22"/>
          <w:szCs w:val="22"/>
        </w:rPr>
        <w:t xml:space="preserve">, no Estado do </w:t>
      </w:r>
      <w:r w:rsidR="009A2E9D">
        <w:rPr>
          <w:rFonts w:ascii="Arial" w:hAnsi="Arial" w:cs="Arial"/>
          <w:sz w:val="22"/>
          <w:szCs w:val="22"/>
        </w:rPr>
        <w:t>Paraná</w:t>
      </w:r>
      <w:r w:rsidRPr="0043508A">
        <w:rPr>
          <w:rFonts w:ascii="Arial" w:hAnsi="Arial" w:cs="Arial"/>
          <w:sz w:val="22"/>
          <w:szCs w:val="22"/>
        </w:rPr>
        <w:t xml:space="preserve">, estabelece penalidades e dá outras providências. </w:t>
      </w:r>
    </w:p>
    <w:p w:rsidR="0043508A" w:rsidRDefault="0043508A" w:rsidP="0043508A">
      <w:pPr>
        <w:pStyle w:val="Default"/>
        <w:ind w:left="3261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ind w:left="3261"/>
        <w:jc w:val="both"/>
        <w:rPr>
          <w:rFonts w:ascii="Arial" w:hAnsi="Arial" w:cs="Arial"/>
          <w:sz w:val="22"/>
          <w:szCs w:val="22"/>
        </w:rPr>
      </w:pPr>
    </w:p>
    <w:p w:rsidR="000250D3" w:rsidRPr="0043508A" w:rsidRDefault="000250D3" w:rsidP="000250D3">
      <w:pPr>
        <w:pStyle w:val="Default"/>
        <w:ind w:left="3261" w:hanging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5B44" w:rsidRPr="005D5B44" w:rsidRDefault="005D5B44" w:rsidP="005D5B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D5B44">
        <w:rPr>
          <w:rFonts w:ascii="Arial" w:hAnsi="Arial" w:cs="Arial"/>
          <w:b/>
          <w:sz w:val="22"/>
          <w:szCs w:val="22"/>
        </w:rPr>
        <w:t xml:space="preserve">A CÂMARA MUNICIPAL DE NOVA ESPERANÇA DO SUDOESTE – ESTADO DO PARANÁ, APROVOU E EU, JAIR STANGE, PREFEITO MUNICIPAL, SANCIONO A SEGUINTE LEI: </w:t>
      </w:r>
    </w:p>
    <w:p w:rsidR="009B5F6D" w:rsidRDefault="009B5F6D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9B5F6D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508A" w:rsidRPr="0043508A">
        <w:rPr>
          <w:rFonts w:ascii="Arial" w:hAnsi="Arial" w:cs="Arial"/>
          <w:sz w:val="22"/>
          <w:szCs w:val="22"/>
        </w:rPr>
        <w:t>Art. 1º. Fica proibida a concessão de alvará, outorga, autorização e/ou licença de competência municipal a quaisquer pessoas, físicas ou jurídicas, que pretendam utilizar o solo com a fina</w:t>
      </w:r>
      <w:r w:rsidR="00D72155">
        <w:rPr>
          <w:rFonts w:ascii="Arial" w:hAnsi="Arial" w:cs="Arial"/>
          <w:sz w:val="22"/>
          <w:szCs w:val="22"/>
        </w:rPr>
        <w:t>lidade da exploração e/ou explor</w:t>
      </w:r>
      <w:r w:rsidR="0043508A" w:rsidRPr="0043508A">
        <w:rPr>
          <w:rFonts w:ascii="Arial" w:hAnsi="Arial" w:cs="Arial"/>
          <w:sz w:val="22"/>
          <w:szCs w:val="22"/>
        </w:rPr>
        <w:t xml:space="preserve">ação de gases e óleos não convencionais (gás de xisto, gás metano carbonífero e outros) pelos métodos de </w:t>
      </w:r>
      <w:proofErr w:type="spellStart"/>
      <w:r w:rsidR="0043508A"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="0043508A" w:rsidRPr="0043508A">
        <w:rPr>
          <w:rFonts w:ascii="Arial" w:hAnsi="Arial" w:cs="Arial"/>
          <w:sz w:val="22"/>
          <w:szCs w:val="22"/>
        </w:rPr>
        <w:t xml:space="preserve"> hidráulico –</w:t>
      </w:r>
      <w:proofErr w:type="gramStart"/>
      <w:r w:rsidR="0043508A" w:rsidRPr="0043508A">
        <w:rPr>
          <w:rFonts w:ascii="Arial" w:hAnsi="Arial" w:cs="Arial"/>
          <w:sz w:val="22"/>
          <w:szCs w:val="22"/>
        </w:rPr>
        <w:t xml:space="preserve"> </w:t>
      </w:r>
      <w:r w:rsidR="0043508A">
        <w:rPr>
          <w:rFonts w:ascii="Arial" w:hAnsi="Arial" w:cs="Arial"/>
          <w:sz w:val="22"/>
          <w:szCs w:val="22"/>
        </w:rPr>
        <w:t xml:space="preserve"> </w:t>
      </w:r>
      <w:proofErr w:type="gramEnd"/>
      <w:r w:rsidR="0043508A" w:rsidRPr="0043508A">
        <w:rPr>
          <w:rFonts w:ascii="Arial" w:hAnsi="Arial" w:cs="Arial"/>
          <w:sz w:val="22"/>
          <w:szCs w:val="22"/>
        </w:rPr>
        <w:t xml:space="preserve">e de </w:t>
      </w:r>
      <w:proofErr w:type="spellStart"/>
      <w:r w:rsidR="0043508A"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="0043508A" w:rsidRPr="0043508A">
        <w:rPr>
          <w:rFonts w:ascii="Arial" w:hAnsi="Arial" w:cs="Arial"/>
          <w:sz w:val="22"/>
          <w:szCs w:val="22"/>
        </w:rPr>
        <w:t xml:space="preserve"> hidráulico – 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§ 1º - Além do método previsto no </w:t>
      </w:r>
      <w:r w:rsidR="004D68AC">
        <w:rPr>
          <w:rFonts w:ascii="Arial" w:hAnsi="Arial" w:cs="Arial"/>
          <w:sz w:val="22"/>
          <w:szCs w:val="22"/>
        </w:rPr>
        <w:t xml:space="preserve">caput </w:t>
      </w:r>
      <w:r w:rsidRPr="0043508A">
        <w:rPr>
          <w:rFonts w:ascii="Arial" w:hAnsi="Arial" w:cs="Arial"/>
          <w:sz w:val="22"/>
          <w:szCs w:val="22"/>
        </w:rPr>
        <w:t xml:space="preserve">deste artigo, a proibição se estende às demais modalidades de exploração do solo que possam ocasionar contaminações das águas de superfície e subterrâneas, </w:t>
      </w:r>
      <w:proofErr w:type="gramStart"/>
      <w:r w:rsidRPr="0043508A">
        <w:rPr>
          <w:rFonts w:ascii="Arial" w:hAnsi="Arial" w:cs="Arial"/>
          <w:sz w:val="22"/>
          <w:szCs w:val="22"/>
        </w:rPr>
        <w:t>causar</w:t>
      </w:r>
      <w:proofErr w:type="gramEnd"/>
      <w:r w:rsidRPr="0043508A">
        <w:rPr>
          <w:rFonts w:ascii="Arial" w:hAnsi="Arial" w:cs="Arial"/>
          <w:sz w:val="22"/>
          <w:szCs w:val="22"/>
        </w:rPr>
        <w:t xml:space="preserve"> acidentes ambientais, causar danos à saúde da população e/ou perda de biodiversidade, provocar prejuízos sociais e econômicos ou degradar o meio ambiente, em especial através de metais pesados e radioativos.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§ 2º - Estão isentas da proibição a que se refere o parágrafo primeiro os produtos necessários para as práticas </w:t>
      </w:r>
      <w:proofErr w:type="spellStart"/>
      <w:r w:rsidRPr="0043508A">
        <w:rPr>
          <w:rFonts w:ascii="Arial" w:hAnsi="Arial" w:cs="Arial"/>
          <w:sz w:val="22"/>
          <w:szCs w:val="22"/>
        </w:rPr>
        <w:t>agrosilvopastoris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, desde que devidamente autorizados pelos órgãos competentes, na forma da lei.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2º. Fica proibido o tráfego de veículos automotores transportando equipamentos e produtos químicos e radioativos, em especial aqueles destinados à exploração e/ou </w:t>
      </w:r>
      <w:proofErr w:type="spellStart"/>
      <w:r w:rsidRPr="0043508A">
        <w:rPr>
          <w:rFonts w:ascii="Arial" w:hAnsi="Arial" w:cs="Arial"/>
          <w:sz w:val="22"/>
          <w:szCs w:val="22"/>
        </w:rPr>
        <w:t>explotação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de gases e óleos não convencionais (gás de xisto, gás metano carbonífero e outros) pelos métodos de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 e de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 nas vias públicas municipais, urbanas, rurais e vicinais e respectivas faixas de domínio.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3º. Fica proibida a outorga e o uso de águas de superfície com a finalidade da exploração e/ou </w:t>
      </w:r>
      <w:proofErr w:type="spellStart"/>
      <w:r w:rsidRPr="0043508A">
        <w:rPr>
          <w:rFonts w:ascii="Arial" w:hAnsi="Arial" w:cs="Arial"/>
          <w:sz w:val="22"/>
          <w:szCs w:val="22"/>
        </w:rPr>
        <w:t>explotação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de gases e óleos não convencionais (gás de xisto, gás metano carbonífero e outros) pelos métodos de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– e de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–, bem como atividades que envolvam metais pesados e radioativos que apresentem riscos de comprometimento dos recursos hídricos.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508A">
        <w:rPr>
          <w:rFonts w:ascii="Arial" w:hAnsi="Arial" w:cs="Arial"/>
          <w:sz w:val="22"/>
          <w:szCs w:val="22"/>
        </w:rPr>
        <w:t xml:space="preserve">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4º. Fica vedada a concessão da anuência do Município em licenciamentos, alvarás e outorgas de uso de águas de superfície ou subterrâneas e em autorizações ou licenciamentos de atividades, empreendimentos, obras e serviços de exploração e/ou </w:t>
      </w:r>
      <w:proofErr w:type="spellStart"/>
      <w:r w:rsidRPr="0043508A">
        <w:rPr>
          <w:rFonts w:ascii="Arial" w:hAnsi="Arial" w:cs="Arial"/>
          <w:sz w:val="22"/>
          <w:szCs w:val="22"/>
        </w:rPr>
        <w:t>explotação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de gases e óleos não convencionais (gás de xisto, gás metano carbonífero e outros) pelos métodos de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 e de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-, bem como atividades que envolvam metais pesados e radioativos que apresentem riscos de comprometimento dos recursos hídricos.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5º. Fica proibida a queima de gases derivados da exploração e/ou </w:t>
      </w:r>
      <w:proofErr w:type="spellStart"/>
      <w:r w:rsidRPr="0043508A">
        <w:rPr>
          <w:rFonts w:ascii="Arial" w:hAnsi="Arial" w:cs="Arial"/>
          <w:sz w:val="22"/>
          <w:szCs w:val="22"/>
        </w:rPr>
        <w:t>explotação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de gases e óleos não convencionais (gás de xisto, gás metano carbonífero e outros) pelos métodos de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- e de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6º. Fica proibida a realização de aquisições sísmicas, em suas diversas formas, em especial aquelas que utilizam caminhões e estruturas de </w:t>
      </w:r>
      <w:proofErr w:type="spellStart"/>
      <w:r w:rsidRPr="0043508A">
        <w:rPr>
          <w:rFonts w:ascii="Arial" w:hAnsi="Arial" w:cs="Arial"/>
          <w:sz w:val="22"/>
          <w:szCs w:val="22"/>
        </w:rPr>
        <w:t>vibradores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do solo e/ou explosivos, bem como quaisquer atividades correlatas que possam, potencial ou efetivamente, oferecer risco à vida, à integridade física e a prédios e construções, públicos ou privados, a estruturas naturais e a monumentos históricos e ainda às atividades </w:t>
      </w:r>
      <w:proofErr w:type="spellStart"/>
      <w:r w:rsidRPr="0043508A">
        <w:rPr>
          <w:rFonts w:ascii="Arial" w:hAnsi="Arial" w:cs="Arial"/>
          <w:sz w:val="22"/>
          <w:szCs w:val="22"/>
        </w:rPr>
        <w:t>agrosilvopastoris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e de piscicultura, à fauna silvestre ou de qualquer forma afetar a biodiversidade.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7º. Fica proibida a instalação, a reforma ou a operação de atividades, serviços, empreendimentos e obras de produção, comercialização, transporte, armazenamento, utilização, importação, exportação, destinação final ou temporária de resíduos ou quaisquer outros produtos usados para o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hidráulico, componentes e afins, gás metano </w:t>
      </w:r>
      <w:proofErr w:type="gramStart"/>
      <w:r w:rsidRPr="0043508A">
        <w:rPr>
          <w:rFonts w:ascii="Arial" w:hAnsi="Arial" w:cs="Arial"/>
          <w:sz w:val="22"/>
          <w:szCs w:val="22"/>
        </w:rPr>
        <w:t>carbonífero e similares</w:t>
      </w:r>
      <w:proofErr w:type="gramEnd"/>
      <w:r w:rsidRPr="0043508A">
        <w:rPr>
          <w:rFonts w:ascii="Arial" w:hAnsi="Arial" w:cs="Arial"/>
          <w:sz w:val="22"/>
          <w:szCs w:val="22"/>
        </w:rPr>
        <w:t xml:space="preserve">, metais pesados e radioativos.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8º. O Poder Legislativo e o </w:t>
      </w:r>
      <w:r w:rsidR="000250D3">
        <w:rPr>
          <w:rFonts w:ascii="Arial" w:hAnsi="Arial" w:cs="Arial"/>
          <w:sz w:val="22"/>
          <w:szCs w:val="22"/>
        </w:rPr>
        <w:t>Poder Executivo do Município de Nova Esperança do Sudoeste</w:t>
      </w:r>
      <w:r w:rsidRPr="0043508A">
        <w:rPr>
          <w:rFonts w:ascii="Arial" w:hAnsi="Arial" w:cs="Arial"/>
          <w:sz w:val="22"/>
          <w:szCs w:val="22"/>
        </w:rPr>
        <w:t>, no Estado do</w:t>
      </w:r>
      <w:r w:rsidR="006E7BAA">
        <w:rPr>
          <w:rFonts w:ascii="Arial" w:hAnsi="Arial" w:cs="Arial"/>
          <w:sz w:val="22"/>
          <w:szCs w:val="22"/>
        </w:rPr>
        <w:t xml:space="preserve"> P</w:t>
      </w:r>
      <w:r w:rsidR="000250D3">
        <w:rPr>
          <w:rFonts w:ascii="Arial" w:hAnsi="Arial" w:cs="Arial"/>
          <w:sz w:val="22"/>
          <w:szCs w:val="22"/>
        </w:rPr>
        <w:t>araná</w:t>
      </w:r>
      <w:r w:rsidRPr="0043508A">
        <w:rPr>
          <w:rFonts w:ascii="Arial" w:hAnsi="Arial" w:cs="Arial"/>
          <w:sz w:val="22"/>
          <w:szCs w:val="22"/>
        </w:rPr>
        <w:t xml:space="preserve">, intentarão acordos com os Municípios limítrofes e com os demais Municípios que integram as mesmas Bacias Hidrográficas, buscando a cooperação no sentido da proteção dos recursos naturais, dos ecossistemas e dos processos ecológicos essenciais, bem como do desenvolvimento sustentável que garanta sadia qualidade de vida, ampliando o território livre do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3508A">
        <w:rPr>
          <w:rFonts w:ascii="Arial" w:hAnsi="Arial" w:cs="Arial"/>
          <w:sz w:val="22"/>
          <w:szCs w:val="22"/>
        </w:rPr>
        <w:t>refraturamento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hidráulico, com vistas à substituição gradativa dos combustíveis fósseis por formas de energia limpas e renováveis.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9º. O descumprimento das disposições da presente Lei sujeitará os infratores às sanções administrativas, civis e penais, na forma da legislação vigente, em especial as previstas na Lei federal nº 9.605, de 12 de fevereiro de 1998, que dispõe sobre as sanções penais e administrativas derivadas de condutas e atividades lesivas ao meio ambiente e dá outras providências e no Decreto nº 6.514, de 22 de julho de 2008, que dispõe sobre as infrações e sanções administrativas ao meio ambiente, </w:t>
      </w:r>
      <w:proofErr w:type="gramStart"/>
      <w:r w:rsidRPr="0043508A">
        <w:rPr>
          <w:rFonts w:ascii="Arial" w:hAnsi="Arial" w:cs="Arial"/>
          <w:sz w:val="22"/>
          <w:szCs w:val="22"/>
        </w:rPr>
        <w:t>estabelece</w:t>
      </w:r>
      <w:proofErr w:type="gramEnd"/>
      <w:r w:rsidRPr="0043508A">
        <w:rPr>
          <w:rFonts w:ascii="Arial" w:hAnsi="Arial" w:cs="Arial"/>
          <w:sz w:val="22"/>
          <w:szCs w:val="22"/>
        </w:rPr>
        <w:t xml:space="preserve"> o processo administrativo para apuração dessas infrações e dá outras providências, ambos com alterações posteriores, sem prejuízo da aplicação de outras normas legais.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10. O descumprimento da proibição prevista no Artigo 6º da presente Lei importará na aplicação de multa diária no valor mínimo de </w:t>
      </w:r>
      <w:proofErr w:type="gramStart"/>
      <w:r w:rsidRPr="0043508A">
        <w:rPr>
          <w:rFonts w:ascii="Arial" w:hAnsi="Arial" w:cs="Arial"/>
          <w:sz w:val="22"/>
          <w:szCs w:val="22"/>
        </w:rPr>
        <w:t xml:space="preserve">R$ 1.000.000,00 (um milhão de </w:t>
      </w:r>
      <w:r w:rsidRPr="0043508A">
        <w:rPr>
          <w:rFonts w:ascii="Arial" w:hAnsi="Arial" w:cs="Arial"/>
          <w:sz w:val="22"/>
          <w:szCs w:val="22"/>
        </w:rPr>
        <w:lastRenderedPageBreak/>
        <w:t xml:space="preserve">reais), além da apreensão dos caminhões </w:t>
      </w:r>
      <w:proofErr w:type="spellStart"/>
      <w:r w:rsidRPr="0043508A">
        <w:rPr>
          <w:rFonts w:ascii="Arial" w:hAnsi="Arial" w:cs="Arial"/>
          <w:sz w:val="22"/>
          <w:szCs w:val="22"/>
        </w:rPr>
        <w:t>vibradores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sísmicos</w:t>
      </w:r>
      <w:proofErr w:type="gramEnd"/>
      <w:r w:rsidRPr="0043508A">
        <w:rPr>
          <w:rFonts w:ascii="Arial" w:hAnsi="Arial" w:cs="Arial"/>
          <w:sz w:val="22"/>
          <w:szCs w:val="22"/>
        </w:rPr>
        <w:t xml:space="preserve"> e demais equipamentos e instrumentos utilizados na prática da infração, sem prejuízo da aplicação das demais cominações administrativas, civis e penais pertinentes. </w:t>
      </w:r>
    </w:p>
    <w:p w:rsidR="00E54A01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08A" w:rsidRDefault="00E54A01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508A" w:rsidRPr="0043508A">
        <w:rPr>
          <w:rFonts w:ascii="Arial" w:hAnsi="Arial" w:cs="Arial"/>
          <w:sz w:val="22"/>
          <w:szCs w:val="22"/>
        </w:rPr>
        <w:t xml:space="preserve">§ 1º – As despesas decorrentes da apreensão e permanência dos caminhões apreendidos, em valor diário mínimo por caminhão de R$ 10.000,00 (dez mil reais), correrão por conta de seus proprietários, contratantes ou quaisquer outros detentores da responsabilidade pelo seu uso na área do Município.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§ 2º - Os valores das multas serão corrigidos pelo maior índice oficial em vigor.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11. A aplicação e a fiscalização desta Lei são de competência originária dos órgãos municipais do meio ambiente, da agricultura e abastecimento, da saúde e de estradas e de trânsito, que atuarão em conjunto com a Defesa Civil, sem prejuízo dos deveres e obrigações legais dos demais órgãos públicos municipais, estaduais e federais, tanto da Administração direta quanto das Autarquias e demais Instituições da Administração indireta.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Parágrafo único - Os recursos das multas aplicadas pelo descumprimento desta Lei serão destinados preferencialmente aos Fundos Municipais de Saúde, de Educação, de Agricultura, de Meio Ambiente e à Defesa Civil.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12. Os programas de educação e conscientização agrícola, de saúde, de defesa civil, e de mudanças climáticas, formais ou informais, incluirão no seu conteúdo informações sobre os riscos sociais e econômicos do </w:t>
      </w:r>
      <w:proofErr w:type="spellStart"/>
      <w:r w:rsidRPr="0043508A">
        <w:rPr>
          <w:rFonts w:ascii="Arial" w:hAnsi="Arial" w:cs="Arial"/>
          <w:sz w:val="22"/>
          <w:szCs w:val="22"/>
        </w:rPr>
        <w:t>fraturamento</w:t>
      </w:r>
      <w:proofErr w:type="spellEnd"/>
      <w:r w:rsidRPr="0043508A">
        <w:rPr>
          <w:rFonts w:ascii="Arial" w:hAnsi="Arial" w:cs="Arial"/>
          <w:sz w:val="22"/>
          <w:szCs w:val="22"/>
        </w:rPr>
        <w:t xml:space="preserve"> hidráulico e suas ameaças à água, ao solo, ao ar e à biodiversidade.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>Art. 13. As disposições da presente Lei se aplicam à totalidade do territór</w:t>
      </w:r>
      <w:r w:rsidR="000F2C8D">
        <w:rPr>
          <w:rFonts w:ascii="Arial" w:hAnsi="Arial" w:cs="Arial"/>
          <w:sz w:val="22"/>
          <w:szCs w:val="22"/>
        </w:rPr>
        <w:t>io do Município de Nova Esperança do Sudoeste</w:t>
      </w:r>
      <w:r w:rsidRPr="0043508A">
        <w:rPr>
          <w:rFonts w:ascii="Arial" w:hAnsi="Arial" w:cs="Arial"/>
          <w:sz w:val="22"/>
          <w:szCs w:val="22"/>
        </w:rPr>
        <w:t xml:space="preserve">, Estado do </w:t>
      </w:r>
      <w:r w:rsidR="000F2C8D">
        <w:rPr>
          <w:rFonts w:ascii="Arial" w:hAnsi="Arial" w:cs="Arial"/>
          <w:sz w:val="22"/>
          <w:szCs w:val="22"/>
        </w:rPr>
        <w:t>Paraná</w:t>
      </w:r>
      <w:r w:rsidRPr="0043508A">
        <w:rPr>
          <w:rFonts w:ascii="Arial" w:hAnsi="Arial" w:cs="Arial"/>
          <w:sz w:val="22"/>
          <w:szCs w:val="22"/>
        </w:rPr>
        <w:t xml:space="preserve"> e devem ser integradas ao Plano Diretor Municipal, para todos os efeitos. </w:t>
      </w:r>
    </w:p>
    <w:p w:rsidR="0043508A" w:rsidRP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08A">
        <w:rPr>
          <w:rFonts w:ascii="Arial" w:hAnsi="Arial" w:cs="Arial"/>
          <w:sz w:val="22"/>
          <w:szCs w:val="22"/>
        </w:rPr>
        <w:t xml:space="preserve">Art. 14. Esta Lei entra em vigor na data de sua publicação, revogadas as disposições em contrário. </w:t>
      </w:r>
    </w:p>
    <w:p w:rsidR="0043508A" w:rsidRDefault="0043508A" w:rsidP="004350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F2C8D" w:rsidRDefault="000F2C8D" w:rsidP="000F2C8D">
      <w:pPr>
        <w:jc w:val="both"/>
        <w:rPr>
          <w:rFonts w:ascii="Arial" w:hAnsi="Arial" w:cs="Arial"/>
          <w:sz w:val="22"/>
          <w:szCs w:val="22"/>
        </w:rPr>
      </w:pPr>
    </w:p>
    <w:p w:rsidR="000F2C8D" w:rsidRDefault="000F2C8D" w:rsidP="000F2C8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GABINETE DO PREFEITO MUNICIPAL</w:t>
      </w:r>
      <w:r>
        <w:rPr>
          <w:rFonts w:ascii="Arial" w:hAnsi="Arial" w:cs="Arial"/>
          <w:sz w:val="22"/>
          <w:szCs w:val="22"/>
        </w:rPr>
        <w:t xml:space="preserve"> de Nova Esperança do S</w:t>
      </w:r>
      <w:r w:rsidR="00514D3D">
        <w:rPr>
          <w:rFonts w:ascii="Arial" w:hAnsi="Arial" w:cs="Arial"/>
          <w:sz w:val="22"/>
          <w:szCs w:val="22"/>
        </w:rPr>
        <w:t xml:space="preserve">udoeste, Estado do Paraná em 11 de outubro </w:t>
      </w:r>
      <w:r>
        <w:rPr>
          <w:rFonts w:ascii="Arial" w:hAnsi="Arial" w:cs="Arial"/>
          <w:sz w:val="22"/>
          <w:szCs w:val="22"/>
        </w:rPr>
        <w:t xml:space="preserve">de 2017. </w:t>
      </w:r>
    </w:p>
    <w:p w:rsidR="000F2C8D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Pr="00581D9C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Pr="00581D9C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Pr="00581D9C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JAIR STANGE</w:t>
      </w:r>
    </w:p>
    <w:p w:rsidR="000F2C8D" w:rsidRDefault="000F2C8D" w:rsidP="000F2C8D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  <w:r w:rsidRPr="00581D9C">
        <w:rPr>
          <w:rFonts w:ascii="Arial" w:hAnsi="Arial" w:cs="Arial"/>
          <w:sz w:val="22"/>
          <w:szCs w:val="22"/>
        </w:rPr>
        <w:t xml:space="preserve">Prefeito Municipal </w:t>
      </w:r>
    </w:p>
    <w:p w:rsidR="00A73D3B" w:rsidRDefault="00A73D3B" w:rsidP="0043508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7633" w:rsidRDefault="00687633" w:rsidP="0043508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7633" w:rsidRDefault="00687633" w:rsidP="0043508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F2C8D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Pr="00581D9C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F2C8D" w:rsidRPr="00581D9C" w:rsidRDefault="000F2C8D" w:rsidP="000F2C8D">
      <w:pPr>
        <w:pStyle w:val="Recuodecorpode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F2C8D" w:rsidRPr="00581D9C" w:rsidSect="000F2C8D">
      <w:pgSz w:w="11906" w:h="16838"/>
      <w:pgMar w:top="243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08A"/>
    <w:rsid w:val="000250D3"/>
    <w:rsid w:val="00053EB7"/>
    <w:rsid w:val="00093B95"/>
    <w:rsid w:val="000E4AEE"/>
    <w:rsid w:val="000E7B3B"/>
    <w:rsid w:val="000F2C8D"/>
    <w:rsid w:val="002D66D5"/>
    <w:rsid w:val="00433478"/>
    <w:rsid w:val="0043508A"/>
    <w:rsid w:val="0046393E"/>
    <w:rsid w:val="004D68AC"/>
    <w:rsid w:val="00514D3D"/>
    <w:rsid w:val="005D5B44"/>
    <w:rsid w:val="0062355B"/>
    <w:rsid w:val="00687633"/>
    <w:rsid w:val="006E7BAA"/>
    <w:rsid w:val="00816CD7"/>
    <w:rsid w:val="008C45AD"/>
    <w:rsid w:val="009046B8"/>
    <w:rsid w:val="009135F4"/>
    <w:rsid w:val="009151AD"/>
    <w:rsid w:val="009668F8"/>
    <w:rsid w:val="009A2E9D"/>
    <w:rsid w:val="009B5F6D"/>
    <w:rsid w:val="009D1855"/>
    <w:rsid w:val="00A73D3B"/>
    <w:rsid w:val="00AD3751"/>
    <w:rsid w:val="00D72155"/>
    <w:rsid w:val="00D925B9"/>
    <w:rsid w:val="00DE6493"/>
    <w:rsid w:val="00E54A01"/>
    <w:rsid w:val="00ED451D"/>
    <w:rsid w:val="00EF2F98"/>
    <w:rsid w:val="00F427B5"/>
    <w:rsid w:val="00F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5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2C8D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F2C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EDSON 2</cp:lastModifiedBy>
  <cp:revision>19</cp:revision>
  <dcterms:created xsi:type="dcterms:W3CDTF">2017-09-15T18:43:00Z</dcterms:created>
  <dcterms:modified xsi:type="dcterms:W3CDTF">2017-10-11T13:51:00Z</dcterms:modified>
</cp:coreProperties>
</file>