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005CEC">
        <w:rPr>
          <w:rFonts w:ascii="Arial" w:hAnsi="Arial" w:cs="Arial"/>
          <w:b/>
          <w:sz w:val="22"/>
          <w:szCs w:val="22"/>
        </w:rPr>
        <w:t>34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005CEC" w:rsidP="00A36063">
      <w:pPr>
        <w:jc w:val="center"/>
        <w:rPr>
          <w:b/>
        </w:rPr>
      </w:pPr>
      <w:r>
        <w:rPr>
          <w:b/>
        </w:rPr>
        <w:t>22</w:t>
      </w:r>
      <w:r w:rsidR="004949D1">
        <w:rPr>
          <w:b/>
        </w:rPr>
        <w:t>.08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>
        <w:rPr>
          <w:rFonts w:ascii="Arial" w:hAnsi="Arial" w:cs="Arial"/>
          <w:sz w:val="22"/>
          <w:szCs w:val="22"/>
        </w:rPr>
        <w:t xml:space="preserve"> </w:t>
      </w:r>
      <w:r w:rsidR="00F6680F">
        <w:rPr>
          <w:rFonts w:ascii="Arial" w:hAnsi="Arial" w:cs="Arial"/>
          <w:sz w:val="22"/>
          <w:szCs w:val="22"/>
        </w:rPr>
        <w:t>3</w:t>
      </w:r>
      <w:r w:rsidR="00A31CC5">
        <w:rPr>
          <w:rFonts w:ascii="Arial" w:hAnsi="Arial" w:cs="Arial"/>
          <w:sz w:val="22"/>
          <w:szCs w:val="22"/>
        </w:rPr>
        <w:t>9</w:t>
      </w:r>
      <w:r w:rsidR="00F6680F">
        <w:rPr>
          <w:rFonts w:ascii="Arial" w:hAnsi="Arial" w:cs="Arial"/>
          <w:sz w:val="22"/>
          <w:szCs w:val="22"/>
        </w:rPr>
        <w:t>9</w:t>
      </w:r>
      <w:r w:rsidR="00F20B8D">
        <w:rPr>
          <w:rFonts w:ascii="Arial" w:hAnsi="Arial" w:cs="Arial"/>
          <w:sz w:val="22"/>
          <w:szCs w:val="22"/>
        </w:rPr>
        <w:t>.</w:t>
      </w:r>
      <w:r w:rsidR="00F6680F">
        <w:rPr>
          <w:rFonts w:ascii="Arial" w:hAnsi="Arial" w:cs="Arial"/>
          <w:sz w:val="22"/>
          <w:szCs w:val="22"/>
        </w:rPr>
        <w:t>328</w:t>
      </w:r>
      <w:r>
        <w:rPr>
          <w:rFonts w:ascii="Arial" w:hAnsi="Arial" w:cs="Arial"/>
          <w:sz w:val="22"/>
          <w:szCs w:val="22"/>
        </w:rPr>
        <w:t>,</w:t>
      </w:r>
      <w:r w:rsidR="00A37F2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A31CC5">
        <w:rPr>
          <w:rFonts w:ascii="Arial" w:hAnsi="Arial" w:cs="Arial"/>
          <w:color w:val="000000"/>
          <w:sz w:val="22"/>
          <w:szCs w:val="22"/>
        </w:rPr>
        <w:t>trezentos e noventa</w:t>
      </w:r>
      <w:r w:rsidR="00F6680F">
        <w:rPr>
          <w:rFonts w:ascii="Arial" w:hAnsi="Arial" w:cs="Arial"/>
          <w:color w:val="000000"/>
          <w:sz w:val="22"/>
          <w:szCs w:val="22"/>
        </w:rPr>
        <w:t xml:space="preserve"> e nove</w:t>
      </w:r>
      <w:r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F6680F">
        <w:rPr>
          <w:rFonts w:ascii="Arial" w:hAnsi="Arial" w:cs="Arial"/>
          <w:color w:val="000000"/>
          <w:sz w:val="22"/>
          <w:szCs w:val="22"/>
        </w:rPr>
        <w:t xml:space="preserve">trezentos e vinte 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e oito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reforços da</w:t>
      </w:r>
      <w:r w:rsidR="00F668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DD6740" w:rsidRPr="00A36063" w:rsidRDefault="00DD6740" w:rsidP="00A36063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35309" w:rsidTr="009650BC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73530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1248B3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1248B3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735309" w:rsidRPr="00D231E7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735309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3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1248B3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46CC6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735309" w:rsidRPr="00A560AB" w:rsidTr="009650BC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A560AB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Pr="00A560AB" w:rsidRDefault="001248B3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895858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CC716E" w:rsidRDefault="00CC716E" w:rsidP="00CC71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CC716E" w:rsidTr="00BD613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376EB1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="00CC716E"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CC716E" w:rsidRPr="00D231E7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CC716E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C71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376EB1" w:rsidP="00BD61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CC716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376EB1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Pr="00D231E7" w:rsidRDefault="00376EB1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2A52B2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Tributá</w:t>
            </w:r>
            <w:r w:rsidR="009335E9">
              <w:rPr>
                <w:rFonts w:ascii="Arial" w:hAnsi="Arial" w:cs="Arial"/>
                <w:sz w:val="22"/>
                <w:szCs w:val="22"/>
              </w:rPr>
              <w:t>rias e</w:t>
            </w:r>
            <w:r w:rsidR="00376EB1">
              <w:rPr>
                <w:rFonts w:ascii="Arial" w:hAnsi="Arial" w:cs="Arial"/>
                <w:sz w:val="22"/>
                <w:szCs w:val="22"/>
              </w:rPr>
              <w:t xml:space="preserve"> Contributivas - 19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BD6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BD61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19.965,00</w:t>
            </w:r>
          </w:p>
        </w:tc>
      </w:tr>
      <w:tr w:rsidR="00CC716E" w:rsidRPr="00A560AB" w:rsidTr="00BD613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A560AB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Pr="00A560AB" w:rsidRDefault="00376EB1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39.965,00</w:t>
            </w:r>
          </w:p>
        </w:tc>
      </w:tr>
    </w:tbl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321F16" w:rsidRPr="00822B7D" w:rsidTr="00D24AD1">
        <w:tc>
          <w:tcPr>
            <w:tcW w:w="6845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7DD5" w:rsidRPr="00822B7D" w:rsidTr="00D24AD1">
        <w:tc>
          <w:tcPr>
            <w:tcW w:w="1991" w:type="dxa"/>
          </w:tcPr>
          <w:p w:rsidR="003F7DD5" w:rsidRPr="00822B7D" w:rsidRDefault="003F7DD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3F7DD5" w:rsidRPr="00822B7D" w:rsidRDefault="003F7DD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3F7DD5" w:rsidRPr="00822B7D" w:rsidRDefault="003F7DD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F7DD5" w:rsidRPr="00822B7D" w:rsidRDefault="003F7DD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7DD5" w:rsidRPr="00822B7D" w:rsidTr="00D24AD1">
        <w:tc>
          <w:tcPr>
            <w:tcW w:w="1991" w:type="dxa"/>
          </w:tcPr>
          <w:p w:rsidR="003F7DD5" w:rsidRPr="00D231E7" w:rsidRDefault="003F7DD5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3F7DD5" w:rsidRPr="00D231E7" w:rsidRDefault="00DB4F7D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</w:t>
            </w:r>
            <w:r w:rsidR="003F7DD5">
              <w:rPr>
                <w:rFonts w:ascii="Arial" w:hAnsi="Arial" w:cs="Arial"/>
                <w:sz w:val="22"/>
                <w:szCs w:val="22"/>
              </w:rPr>
              <w:t xml:space="preserve"> de Terceiros–P. </w:t>
            </w:r>
            <w:r w:rsidR="003F7DD5"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 w:rsidR="003F7D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F7DD5">
              <w:rPr>
                <w:rFonts w:ascii="Arial" w:hAnsi="Arial" w:cs="Arial"/>
                <w:sz w:val="22"/>
                <w:szCs w:val="22"/>
              </w:rPr>
              <w:t>226</w:t>
            </w:r>
            <w:proofErr w:type="gramEnd"/>
          </w:p>
        </w:tc>
        <w:tc>
          <w:tcPr>
            <w:tcW w:w="898" w:type="dxa"/>
          </w:tcPr>
          <w:p w:rsidR="003F7DD5" w:rsidRPr="003F7DD5" w:rsidRDefault="003F7DD5" w:rsidP="003F7D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7DD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3F7DD5" w:rsidRPr="003F7DD5" w:rsidRDefault="003F7DD5" w:rsidP="003F7D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43.958,00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Default="00321F1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E15" w:rsidRPr="00D028B5" w:rsidTr="00D24AD1">
        <w:tc>
          <w:tcPr>
            <w:tcW w:w="1991" w:type="dxa"/>
          </w:tcPr>
          <w:p w:rsidR="00E67E15" w:rsidRPr="00D231E7" w:rsidRDefault="00E67E15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E67E15" w:rsidRPr="00D231E7" w:rsidRDefault="00DB4F7D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</w:t>
            </w:r>
            <w:r w:rsidR="00E67E15">
              <w:rPr>
                <w:rFonts w:ascii="Arial" w:hAnsi="Arial" w:cs="Arial"/>
                <w:sz w:val="22"/>
                <w:szCs w:val="22"/>
              </w:rPr>
              <w:t xml:space="preserve"> de Terceiros–P. </w:t>
            </w:r>
            <w:r w:rsidR="00E67E15"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 w:rsidR="00E67E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67E15">
              <w:rPr>
                <w:rFonts w:ascii="Arial" w:hAnsi="Arial" w:cs="Arial"/>
                <w:sz w:val="22"/>
                <w:szCs w:val="22"/>
              </w:rPr>
              <w:t>245</w:t>
            </w:r>
            <w:proofErr w:type="gramEnd"/>
          </w:p>
        </w:tc>
        <w:tc>
          <w:tcPr>
            <w:tcW w:w="898" w:type="dxa"/>
          </w:tcPr>
          <w:p w:rsidR="00E67E15" w:rsidRPr="00D028B5" w:rsidRDefault="00E67E15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E67E15" w:rsidRPr="00D028B5" w:rsidRDefault="00E67E15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63.310,00</w:t>
            </w:r>
          </w:p>
        </w:tc>
      </w:tr>
      <w:tr w:rsidR="00E109FF" w:rsidRPr="00170ABC" w:rsidTr="00D24AD1">
        <w:tc>
          <w:tcPr>
            <w:tcW w:w="1991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E109FF" w:rsidRPr="00170ABC" w:rsidRDefault="00E109FF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109FF" w:rsidRPr="00170ABC" w:rsidRDefault="00E109FF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C7F3C" w:rsidRPr="00822B7D" w:rsidTr="00D24AD1">
        <w:tc>
          <w:tcPr>
            <w:tcW w:w="1991" w:type="dxa"/>
          </w:tcPr>
          <w:p w:rsidR="004C7F3C" w:rsidRPr="005C3889" w:rsidRDefault="004C7F3C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C7F3C" w:rsidRPr="005C3889" w:rsidRDefault="004C7F3C" w:rsidP="00DB4F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Terceiros–P.</w:t>
            </w:r>
            <w:r w:rsidR="00BF01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45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DB4F7D"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98" w:type="dxa"/>
          </w:tcPr>
          <w:p w:rsidR="004C7F3C" w:rsidRDefault="00DB4F7D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4C7F3C" w:rsidRDefault="00DB4F7D" w:rsidP="004F4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63.310,00</w:t>
            </w:r>
          </w:p>
        </w:tc>
      </w:tr>
      <w:tr w:rsidR="00E109FF" w:rsidRPr="0004616D" w:rsidTr="00D24AD1">
        <w:tc>
          <w:tcPr>
            <w:tcW w:w="7743" w:type="dxa"/>
            <w:gridSpan w:val="3"/>
          </w:tcPr>
          <w:p w:rsidR="00E109FF" w:rsidRPr="0004616D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109FF" w:rsidRPr="0004616D" w:rsidRDefault="00DB4F7D" w:rsidP="00050C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170.578,00</w:t>
            </w:r>
          </w:p>
        </w:tc>
      </w:tr>
    </w:tbl>
    <w:p w:rsidR="009335E9" w:rsidRDefault="009335E9" w:rsidP="00BF73A0">
      <w:pPr>
        <w:jc w:val="both"/>
        <w:rPr>
          <w:rFonts w:ascii="Arial" w:hAnsi="Arial" w:cs="Arial"/>
          <w:sz w:val="22"/>
          <w:szCs w:val="22"/>
        </w:rPr>
      </w:pPr>
    </w:p>
    <w:p w:rsidR="0083371C" w:rsidRDefault="0083371C" w:rsidP="008337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83371C" w:rsidRPr="00822B7D" w:rsidTr="005C57BC">
        <w:tc>
          <w:tcPr>
            <w:tcW w:w="6844" w:type="dxa"/>
            <w:gridSpan w:val="2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3371C" w:rsidRPr="00822B7D" w:rsidTr="005C57BC">
        <w:tc>
          <w:tcPr>
            <w:tcW w:w="1990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371C" w:rsidRPr="00822B7D" w:rsidTr="005C57BC">
        <w:tc>
          <w:tcPr>
            <w:tcW w:w="1990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371C" w:rsidRPr="00822B7D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0C5E" w:rsidRPr="00822B7D" w:rsidTr="005C57BC">
        <w:tc>
          <w:tcPr>
            <w:tcW w:w="1990" w:type="dxa"/>
          </w:tcPr>
          <w:p w:rsidR="00E20C5E" w:rsidRPr="00822B7D" w:rsidRDefault="00E20C5E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E20C5E" w:rsidRPr="00822B7D" w:rsidRDefault="00E20C5E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Ensino Fundamental</w:t>
            </w:r>
          </w:p>
        </w:tc>
        <w:tc>
          <w:tcPr>
            <w:tcW w:w="898" w:type="dxa"/>
          </w:tcPr>
          <w:p w:rsidR="00E20C5E" w:rsidRPr="00822B7D" w:rsidRDefault="00E20C5E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E20C5E" w:rsidRPr="00822B7D" w:rsidRDefault="00E20C5E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0C5E" w:rsidRPr="00822B7D" w:rsidTr="005C57BC">
        <w:tc>
          <w:tcPr>
            <w:tcW w:w="1990" w:type="dxa"/>
          </w:tcPr>
          <w:p w:rsidR="00E20C5E" w:rsidRPr="00D231E7" w:rsidRDefault="00E20C5E" w:rsidP="00524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E20C5E" w:rsidRPr="00D231E7" w:rsidRDefault="00E20C5E" w:rsidP="00524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95041">
              <w:rPr>
                <w:rFonts w:ascii="Arial" w:hAnsi="Arial" w:cs="Arial"/>
                <w:sz w:val="22"/>
                <w:szCs w:val="22"/>
              </w:rPr>
              <w:t>73</w:t>
            </w:r>
            <w:proofErr w:type="gramEnd"/>
          </w:p>
        </w:tc>
        <w:tc>
          <w:tcPr>
            <w:tcW w:w="898" w:type="dxa"/>
          </w:tcPr>
          <w:p w:rsidR="00E20C5E" w:rsidRPr="00E20C5E" w:rsidRDefault="00E20C5E" w:rsidP="00E20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C5E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E20C5E" w:rsidRPr="00E20C5E" w:rsidRDefault="00E20C5E" w:rsidP="00E20C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3371C" w:rsidRPr="004D7BBA" w:rsidTr="005C57BC">
        <w:tc>
          <w:tcPr>
            <w:tcW w:w="1990" w:type="dxa"/>
          </w:tcPr>
          <w:p w:rsidR="0083371C" w:rsidRPr="004D7BBA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83371C" w:rsidRPr="004D7BBA" w:rsidRDefault="0083371C" w:rsidP="005C57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83371C" w:rsidRPr="004D7BBA" w:rsidRDefault="0083371C" w:rsidP="005C57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371C" w:rsidRPr="004D7BBA" w:rsidRDefault="0083371C" w:rsidP="005C57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371C" w:rsidRPr="004D7BBA" w:rsidTr="005C57BC">
        <w:tc>
          <w:tcPr>
            <w:tcW w:w="1990" w:type="dxa"/>
          </w:tcPr>
          <w:p w:rsidR="0083371C" w:rsidRPr="003F002B" w:rsidRDefault="0083371C" w:rsidP="005C57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83371C" w:rsidRDefault="0083371C" w:rsidP="005C57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51</w:t>
            </w:r>
          </w:p>
        </w:tc>
        <w:tc>
          <w:tcPr>
            <w:tcW w:w="898" w:type="dxa"/>
          </w:tcPr>
          <w:p w:rsidR="0083371C" w:rsidRPr="00600012" w:rsidRDefault="0083371C" w:rsidP="005C57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83371C" w:rsidRPr="00600012" w:rsidRDefault="0083371C" w:rsidP="005C57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91.130,00</w:t>
            </w:r>
          </w:p>
        </w:tc>
      </w:tr>
      <w:tr w:rsidR="0083371C" w:rsidRPr="008A5A24" w:rsidTr="005C57BC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83371C" w:rsidRPr="008A5A24" w:rsidRDefault="0083371C" w:rsidP="005C57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3371C" w:rsidRPr="008A5A24" w:rsidRDefault="00E20C5E" w:rsidP="005C57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="0083371C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1.130,00</w:t>
            </w:r>
          </w:p>
        </w:tc>
      </w:tr>
    </w:tbl>
    <w:p w:rsidR="0083371C" w:rsidRDefault="0083371C" w:rsidP="00BF73A0">
      <w:pPr>
        <w:jc w:val="both"/>
        <w:rPr>
          <w:rFonts w:ascii="Arial" w:hAnsi="Arial" w:cs="Arial"/>
          <w:sz w:val="22"/>
          <w:szCs w:val="22"/>
        </w:rPr>
      </w:pPr>
    </w:p>
    <w:p w:rsidR="0083371C" w:rsidRDefault="0083371C" w:rsidP="00BF73A0">
      <w:pPr>
        <w:jc w:val="both"/>
        <w:rPr>
          <w:rFonts w:ascii="Arial" w:hAnsi="Arial" w:cs="Arial"/>
          <w:sz w:val="22"/>
          <w:szCs w:val="22"/>
        </w:rPr>
      </w:pPr>
    </w:p>
    <w:p w:rsidR="00E85BEB" w:rsidRDefault="00E85BEB" w:rsidP="00BF73A0">
      <w:pPr>
        <w:jc w:val="both"/>
        <w:rPr>
          <w:rFonts w:ascii="Arial" w:hAnsi="Arial" w:cs="Arial"/>
          <w:sz w:val="22"/>
          <w:szCs w:val="22"/>
        </w:rPr>
      </w:pPr>
    </w:p>
    <w:p w:rsidR="0083371C" w:rsidRDefault="0083371C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BF73A0" w:rsidTr="00D24AD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A55C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D6CE6" w:rsidRPr="002D6CE6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6" w:rsidRPr="002D6CE6" w:rsidRDefault="002D6CE6" w:rsidP="002752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6CE6"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6" w:rsidRPr="002D6CE6" w:rsidRDefault="002D6CE6" w:rsidP="005728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Fundo Municipal de Assistência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6" w:rsidRPr="002D6CE6" w:rsidRDefault="002D6CE6" w:rsidP="002752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6" w:rsidRPr="002D6CE6" w:rsidRDefault="002D6CE6" w:rsidP="002752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52F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97261A" w:rsidP="0097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C3152F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3152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97261A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="00C315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97261A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9B21A6" w:rsidRDefault="0097261A" w:rsidP="002541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97261A" w:rsidP="0097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BF73A0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F73A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97261A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892">
              <w:rPr>
                <w:rFonts w:ascii="Arial" w:hAnsi="Arial" w:cs="Arial"/>
                <w:sz w:val="22"/>
                <w:szCs w:val="22"/>
              </w:rPr>
              <w:t>17</w:t>
            </w:r>
            <w:r w:rsidR="00F57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97261A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97261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413766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6" w:rsidRDefault="00413766" w:rsidP="005E7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6" w:rsidRDefault="00413766" w:rsidP="005E7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183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6" w:rsidRDefault="0041376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6" w:rsidRDefault="0041376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4.655,00</w:t>
            </w:r>
          </w:p>
        </w:tc>
      </w:tr>
      <w:tr w:rsidR="00BF73A0" w:rsidRPr="00A560AB" w:rsidTr="009F3B3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Pr="00A560AB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Pr="00A560AB" w:rsidRDefault="0027528E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40.655,00</w:t>
            </w:r>
          </w:p>
        </w:tc>
      </w:tr>
    </w:tbl>
    <w:p w:rsidR="0098333D" w:rsidRDefault="0098333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utilizado a anulação total e ou parcial das seguintes dotações orçamentárias</w:t>
      </w:r>
      <w:r w:rsidR="00F808F1">
        <w:rPr>
          <w:rFonts w:ascii="Arial" w:hAnsi="Arial" w:cs="Arial"/>
          <w:sz w:val="22"/>
          <w:szCs w:val="22"/>
        </w:rPr>
        <w:t xml:space="preserve"> e o Excesso de arrecadação na seguinte fonte de receita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FF0A0F" w:rsidRDefault="00FF0A0F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F0A0F" w:rsidRPr="006C5191" w:rsidRDefault="00FF0A0F" w:rsidP="00FF0A0F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FF0A0F" w:rsidRPr="00FF0A0F" w:rsidTr="00FF0A0F">
        <w:tc>
          <w:tcPr>
            <w:tcW w:w="720" w:type="dxa"/>
          </w:tcPr>
          <w:p w:rsidR="00FF0A0F" w:rsidRPr="005418D2" w:rsidRDefault="00FF0A0F" w:rsidP="005C57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690" w:type="dxa"/>
          </w:tcPr>
          <w:p w:rsidR="00FF0A0F" w:rsidRPr="001C3C3D" w:rsidRDefault="00FF0A0F" w:rsidP="005C57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172101040000</w:t>
            </w:r>
          </w:p>
        </w:tc>
        <w:tc>
          <w:tcPr>
            <w:tcW w:w="709" w:type="dxa"/>
          </w:tcPr>
          <w:p w:rsidR="00FF0A0F" w:rsidRPr="001C3C3D" w:rsidRDefault="00FF0A0F" w:rsidP="005C57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536" w:type="dxa"/>
          </w:tcPr>
          <w:p w:rsidR="00FF0A0F" w:rsidRPr="001C3C3D" w:rsidRDefault="00FF0A0F" w:rsidP="005C57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 Parte FPM - 1% de julho</w:t>
            </w:r>
          </w:p>
        </w:tc>
        <w:tc>
          <w:tcPr>
            <w:tcW w:w="1559" w:type="dxa"/>
          </w:tcPr>
          <w:p w:rsidR="00FF0A0F" w:rsidRPr="001C3C3D" w:rsidRDefault="00FF0A0F" w:rsidP="005C57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91.130,00</w:t>
            </w:r>
          </w:p>
        </w:tc>
      </w:tr>
      <w:tr w:rsidR="00FF0A0F" w:rsidRPr="009B7367" w:rsidTr="00FF0A0F">
        <w:tc>
          <w:tcPr>
            <w:tcW w:w="7655" w:type="dxa"/>
            <w:gridSpan w:val="4"/>
          </w:tcPr>
          <w:p w:rsidR="00FF0A0F" w:rsidRPr="009B7367" w:rsidRDefault="00FF0A0F" w:rsidP="005C57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FF0A0F" w:rsidRPr="009B7367" w:rsidRDefault="00FF0A0F" w:rsidP="005C57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91.130,00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376EB1" w:rsidRPr="00A36063" w:rsidRDefault="00376EB1" w:rsidP="00376EB1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376EB1" w:rsidTr="00376EB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376EB1" w:rsidRPr="00A560AB" w:rsidTr="00376EB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A560AB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Pr="00A560AB" w:rsidRDefault="00376EB1" w:rsidP="00376E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7.000,00</w:t>
            </w:r>
          </w:p>
        </w:tc>
      </w:tr>
    </w:tbl>
    <w:p w:rsidR="00376EB1" w:rsidRDefault="00376EB1" w:rsidP="00376E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376EB1" w:rsidTr="00376EB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</w:t>
            </w:r>
            <w:r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19.965,00</w:t>
            </w:r>
          </w:p>
        </w:tc>
      </w:tr>
      <w:tr w:rsidR="00376EB1" w:rsidTr="00376EB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Pr="00D231E7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</w:t>
            </w:r>
            <w:proofErr w:type="gramStart"/>
            <w:r w:rsidR="00E856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Pessoal Dec. Cont. - 16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Default="00376EB1" w:rsidP="00376E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376EB1" w:rsidRPr="00A560AB" w:rsidTr="00376EB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1" w:rsidRPr="00A560AB" w:rsidRDefault="00376EB1" w:rsidP="00376E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1" w:rsidRPr="00A560AB" w:rsidRDefault="00376EB1" w:rsidP="00376E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39.965,00</w:t>
            </w:r>
          </w:p>
        </w:tc>
      </w:tr>
    </w:tbl>
    <w:p w:rsidR="0056375F" w:rsidRDefault="0056375F" w:rsidP="00563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56375F" w:rsidRPr="00822B7D" w:rsidTr="0056375F">
        <w:tc>
          <w:tcPr>
            <w:tcW w:w="6845" w:type="dxa"/>
            <w:gridSpan w:val="2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375F" w:rsidRPr="00822B7D" w:rsidTr="0056375F">
        <w:tc>
          <w:tcPr>
            <w:tcW w:w="1991" w:type="dxa"/>
          </w:tcPr>
          <w:p w:rsidR="0056375F" w:rsidRPr="00D231E7" w:rsidRDefault="0069651F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6375F" w:rsidRPr="00D231E7" w:rsidRDefault="0069651F" w:rsidP="006965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</w:t>
            </w:r>
            <w:r w:rsidR="005637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Despesas Variáveis P.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6375F" w:rsidRPr="00D231E7">
              <w:rPr>
                <w:rFonts w:ascii="Arial" w:hAnsi="Arial" w:cs="Arial"/>
                <w:sz w:val="22"/>
                <w:szCs w:val="22"/>
              </w:rPr>
              <w:t>-</w:t>
            </w:r>
            <w:r w:rsidR="0056375F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98" w:type="dxa"/>
          </w:tcPr>
          <w:p w:rsidR="0056375F" w:rsidRPr="003F7DD5" w:rsidRDefault="0056375F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7DD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56375F" w:rsidRPr="003F7DD5" w:rsidRDefault="0069651F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17.303,00</w:t>
            </w:r>
          </w:p>
        </w:tc>
      </w:tr>
      <w:tr w:rsidR="0069651F" w:rsidRPr="00822B7D" w:rsidTr="0056375F">
        <w:tc>
          <w:tcPr>
            <w:tcW w:w="1991" w:type="dxa"/>
          </w:tcPr>
          <w:p w:rsidR="0069651F" w:rsidRPr="00D231E7" w:rsidRDefault="0069651F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4854" w:type="dxa"/>
          </w:tcPr>
          <w:p w:rsidR="0069651F" w:rsidRDefault="0069651F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- 214</w:t>
            </w:r>
          </w:p>
        </w:tc>
        <w:tc>
          <w:tcPr>
            <w:tcW w:w="898" w:type="dxa"/>
          </w:tcPr>
          <w:p w:rsidR="0069651F" w:rsidRPr="003F7DD5" w:rsidRDefault="0069651F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69651F" w:rsidRDefault="0069651F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6.655,00</w:t>
            </w:r>
          </w:p>
        </w:tc>
      </w:tr>
      <w:tr w:rsidR="0069651F" w:rsidRPr="00822B7D" w:rsidTr="0056375F">
        <w:tc>
          <w:tcPr>
            <w:tcW w:w="1991" w:type="dxa"/>
          </w:tcPr>
          <w:p w:rsidR="0069651F" w:rsidRDefault="0069651F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854" w:type="dxa"/>
          </w:tcPr>
          <w:p w:rsidR="0069651F" w:rsidRPr="00FD5754" w:rsidRDefault="00FD5754" w:rsidP="0056375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i w:val="0"/>
              </w:rPr>
              <w:t>Outros Serviços</w:t>
            </w:r>
            <w:proofErr w:type="gramStart"/>
            <w:r>
              <w:rPr>
                <w:rStyle w:val="nfase"/>
                <w:rFonts w:ascii="Arial" w:hAnsi="Arial" w:cs="Arial"/>
                <w:i w:val="0"/>
              </w:rPr>
              <w:t xml:space="preserve"> </w:t>
            </w:r>
            <w:r w:rsidR="0069651F" w:rsidRPr="00FD5754">
              <w:rPr>
                <w:rStyle w:val="nfase"/>
                <w:rFonts w:ascii="Arial" w:hAnsi="Arial" w:cs="Arial"/>
                <w:i w:val="0"/>
              </w:rPr>
              <w:t xml:space="preserve"> </w:t>
            </w:r>
            <w:proofErr w:type="gramEnd"/>
            <w:r w:rsidR="0069651F" w:rsidRPr="00FD5754">
              <w:rPr>
                <w:rStyle w:val="nfase"/>
                <w:rFonts w:ascii="Arial" w:hAnsi="Arial" w:cs="Arial"/>
                <w:i w:val="0"/>
              </w:rPr>
              <w:t>Terceiros–P. Física</w:t>
            </w:r>
            <w:r w:rsidR="0069651F" w:rsidRPr="00FD5754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="0069651F" w:rsidRPr="00FD5754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898" w:type="dxa"/>
          </w:tcPr>
          <w:p w:rsidR="0069651F" w:rsidRDefault="0069651F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69651F" w:rsidRDefault="0069651F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56375F" w:rsidRDefault="0056375F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Default="0056375F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375F" w:rsidRPr="00D028B5" w:rsidTr="0056375F">
        <w:tc>
          <w:tcPr>
            <w:tcW w:w="1991" w:type="dxa"/>
          </w:tcPr>
          <w:p w:rsidR="0056375F" w:rsidRPr="00D231E7" w:rsidRDefault="00A216BA" w:rsidP="00A21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6375F" w:rsidRPr="00D231E7" w:rsidRDefault="00A216BA" w:rsidP="00A21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>-</w:t>
            </w:r>
            <w:r w:rsidR="005637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898" w:type="dxa"/>
          </w:tcPr>
          <w:p w:rsidR="0056375F" w:rsidRPr="00D028B5" w:rsidRDefault="00A216BA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56375F" w:rsidRPr="00D028B5" w:rsidRDefault="00A216BA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A216BA" w:rsidRPr="00D028B5" w:rsidTr="0056375F">
        <w:tc>
          <w:tcPr>
            <w:tcW w:w="1991" w:type="dxa"/>
          </w:tcPr>
          <w:p w:rsidR="00A216BA" w:rsidRPr="00D231E7" w:rsidRDefault="00A216BA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A216BA" w:rsidRPr="00D231E7" w:rsidRDefault="00A216BA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P.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237</w:t>
            </w:r>
          </w:p>
        </w:tc>
        <w:tc>
          <w:tcPr>
            <w:tcW w:w="898" w:type="dxa"/>
          </w:tcPr>
          <w:p w:rsidR="00A216BA" w:rsidRDefault="00A216BA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A216BA" w:rsidRDefault="00A216BA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56375F" w:rsidRPr="00170ABC" w:rsidTr="0056375F">
        <w:tc>
          <w:tcPr>
            <w:tcW w:w="1991" w:type="dxa"/>
          </w:tcPr>
          <w:p w:rsidR="0056375F" w:rsidRPr="00170ABC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56375F" w:rsidRPr="00170ABC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56375F" w:rsidRPr="00170ABC" w:rsidRDefault="0056375F" w:rsidP="005637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170ABC" w:rsidRDefault="0056375F" w:rsidP="005637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554B3" w:rsidRPr="00822B7D" w:rsidTr="0056375F">
        <w:tc>
          <w:tcPr>
            <w:tcW w:w="1991" w:type="dxa"/>
          </w:tcPr>
          <w:p w:rsidR="00C554B3" w:rsidRPr="00D231E7" w:rsidRDefault="00C554B3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C554B3" w:rsidRPr="00D231E7" w:rsidRDefault="00C554B3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Pr="00D231E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254</w:t>
            </w:r>
          </w:p>
        </w:tc>
        <w:tc>
          <w:tcPr>
            <w:tcW w:w="898" w:type="dxa"/>
          </w:tcPr>
          <w:p w:rsidR="00C554B3" w:rsidRDefault="00C554B3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C554B3" w:rsidRDefault="00C554B3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C554B3" w:rsidRPr="00822B7D" w:rsidTr="0056375F">
        <w:tc>
          <w:tcPr>
            <w:tcW w:w="1991" w:type="dxa"/>
          </w:tcPr>
          <w:p w:rsidR="00C554B3" w:rsidRPr="00D231E7" w:rsidRDefault="00C554B3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C554B3" w:rsidRPr="00D231E7" w:rsidRDefault="00C554B3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P.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260</w:t>
            </w:r>
          </w:p>
        </w:tc>
        <w:tc>
          <w:tcPr>
            <w:tcW w:w="898" w:type="dxa"/>
          </w:tcPr>
          <w:p w:rsidR="00C554B3" w:rsidRDefault="00C554B3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C554B3" w:rsidRDefault="00C554B3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56375F" w:rsidRPr="0004616D" w:rsidTr="0056375F">
        <w:tc>
          <w:tcPr>
            <w:tcW w:w="7743" w:type="dxa"/>
            <w:gridSpan w:val="3"/>
          </w:tcPr>
          <w:p w:rsidR="0056375F" w:rsidRPr="0004616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6375F" w:rsidRPr="0004616D" w:rsidRDefault="0056375F" w:rsidP="005637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170.578,00</w:t>
            </w:r>
          </w:p>
        </w:tc>
      </w:tr>
    </w:tbl>
    <w:p w:rsidR="00E70AFF" w:rsidRDefault="00E70AFF" w:rsidP="00E70AFF">
      <w:pPr>
        <w:jc w:val="both"/>
        <w:rPr>
          <w:rFonts w:ascii="Arial" w:hAnsi="Arial" w:cs="Arial"/>
          <w:sz w:val="22"/>
          <w:szCs w:val="22"/>
        </w:rPr>
      </w:pPr>
    </w:p>
    <w:p w:rsidR="00BD30B1" w:rsidRDefault="00BD30B1" w:rsidP="00BD30B1">
      <w:pPr>
        <w:jc w:val="both"/>
        <w:rPr>
          <w:rFonts w:ascii="Arial" w:hAnsi="Arial" w:cs="Arial"/>
          <w:sz w:val="22"/>
          <w:szCs w:val="22"/>
        </w:rPr>
      </w:pPr>
    </w:p>
    <w:p w:rsidR="00BD30B1" w:rsidRDefault="00BD30B1" w:rsidP="00BD30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BD30B1" w:rsidRPr="00822B7D" w:rsidTr="00524C67">
        <w:tc>
          <w:tcPr>
            <w:tcW w:w="6844" w:type="dxa"/>
            <w:gridSpan w:val="2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D30B1" w:rsidRPr="00822B7D" w:rsidTr="00524C67">
        <w:tc>
          <w:tcPr>
            <w:tcW w:w="1990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D30B1" w:rsidRPr="00822B7D" w:rsidTr="00524C67">
        <w:tc>
          <w:tcPr>
            <w:tcW w:w="1990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D30B1" w:rsidRPr="00822B7D" w:rsidTr="00524C67">
        <w:tc>
          <w:tcPr>
            <w:tcW w:w="1990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Ensino Fundamental</w:t>
            </w:r>
          </w:p>
        </w:tc>
        <w:tc>
          <w:tcPr>
            <w:tcW w:w="89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D30B1" w:rsidRPr="00822B7D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D30B1" w:rsidRPr="00822B7D" w:rsidTr="00524C67">
        <w:tc>
          <w:tcPr>
            <w:tcW w:w="1990" w:type="dxa"/>
          </w:tcPr>
          <w:p w:rsidR="00BD30B1" w:rsidRPr="00D231E7" w:rsidRDefault="00BD30B1" w:rsidP="00524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BD30B1" w:rsidRPr="00D231E7" w:rsidRDefault="00BD30B1" w:rsidP="00524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72</w:t>
            </w:r>
            <w:proofErr w:type="gramEnd"/>
          </w:p>
        </w:tc>
        <w:tc>
          <w:tcPr>
            <w:tcW w:w="898" w:type="dxa"/>
          </w:tcPr>
          <w:p w:rsidR="00BD30B1" w:rsidRPr="00E20C5E" w:rsidRDefault="00BD30B1" w:rsidP="00524C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BD30B1" w:rsidRPr="00E20C5E" w:rsidRDefault="00BD30B1" w:rsidP="00524C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BD30B1" w:rsidRPr="008A5A24" w:rsidTr="00524C67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BD30B1" w:rsidRPr="008A5A24" w:rsidRDefault="00BD30B1" w:rsidP="00524C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D30B1" w:rsidRPr="008A5A24" w:rsidRDefault="00BD30B1" w:rsidP="00524C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50.000,00</w:t>
            </w:r>
          </w:p>
        </w:tc>
      </w:tr>
    </w:tbl>
    <w:p w:rsidR="009051A1" w:rsidRDefault="009051A1" w:rsidP="00E70A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E70AFF" w:rsidTr="0057280A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70AFF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0AFF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A55C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0AFF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993851" w:rsidP="005728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93851">
              <w:rPr>
                <w:rFonts w:ascii="Arial" w:hAnsi="Arial" w:cs="Arial"/>
                <w:b/>
                <w:sz w:val="22"/>
                <w:szCs w:val="22"/>
              </w:rPr>
              <w:t xml:space="preserve">Ativ. </w:t>
            </w:r>
            <w:proofErr w:type="spellStart"/>
            <w:r w:rsidR="00993851"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 w:rsidR="00993851">
              <w:rPr>
                <w:rFonts w:ascii="Arial" w:hAnsi="Arial" w:cs="Arial"/>
                <w:b/>
                <w:sz w:val="22"/>
                <w:szCs w:val="22"/>
              </w:rPr>
              <w:t>.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0AFF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>
              <w:rPr>
                <w:rFonts w:ascii="Arial" w:hAnsi="Arial" w:cs="Arial"/>
                <w:sz w:val="22"/>
                <w:szCs w:val="22"/>
              </w:rPr>
              <w:t>– 1</w:t>
            </w:r>
            <w:r w:rsidR="0099385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Pr="00C3152F" w:rsidRDefault="00E70AFF" w:rsidP="005728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Pr="009B21A6" w:rsidRDefault="00993851" w:rsidP="005728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70AF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E70AFF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Default="00E70AFF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99385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E70AFF" w:rsidP="005728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Default="00993851" w:rsidP="005728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70AF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A95D30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0" w:rsidRDefault="00A95D30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0" w:rsidRDefault="00A55CCB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-165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0" w:rsidRDefault="00A55CCB" w:rsidP="005728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0" w:rsidRDefault="00A55CCB" w:rsidP="005728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6.655,00</w:t>
            </w:r>
          </w:p>
        </w:tc>
      </w:tr>
      <w:tr w:rsidR="00B548F3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3" w:rsidRDefault="00B548F3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33.90.34.00.00.00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3" w:rsidRDefault="00FD5754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Outras Despesas Pessoal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- 16</w:t>
            </w:r>
            <w:r w:rsidR="00A95D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3" w:rsidRDefault="00FD5754" w:rsidP="005728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F3" w:rsidRDefault="00FD5754" w:rsidP="005728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FD5754" w:rsidTr="0057280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4" w:rsidRDefault="00FD5754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4" w:rsidRDefault="00A95D30" w:rsidP="00572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i w:val="0"/>
              </w:rPr>
              <w:t xml:space="preserve">Outros Serviços </w:t>
            </w:r>
            <w:r w:rsidRPr="00FD5754">
              <w:rPr>
                <w:rStyle w:val="nfase"/>
                <w:rFonts w:ascii="Arial" w:hAnsi="Arial" w:cs="Arial"/>
                <w:i w:val="0"/>
              </w:rPr>
              <w:t>Terceiros</w:t>
            </w:r>
            <w:r w:rsidR="000A3123">
              <w:rPr>
                <w:rStyle w:val="nfase"/>
                <w:rFonts w:ascii="Arial" w:hAnsi="Arial" w:cs="Arial"/>
                <w:i w:val="0"/>
              </w:rPr>
              <w:t xml:space="preserve"> </w:t>
            </w:r>
            <w:r w:rsidRPr="00FD5754">
              <w:rPr>
                <w:rStyle w:val="nfase"/>
                <w:rFonts w:ascii="Arial" w:hAnsi="Arial" w:cs="Arial"/>
                <w:i w:val="0"/>
              </w:rPr>
              <w:t>–</w:t>
            </w:r>
            <w:r w:rsidR="000A3123">
              <w:rPr>
                <w:rStyle w:val="nfase"/>
                <w:rFonts w:ascii="Arial" w:hAnsi="Arial" w:cs="Arial"/>
                <w:i w:val="0"/>
              </w:rPr>
              <w:t xml:space="preserve"> </w:t>
            </w:r>
            <w:r w:rsidRPr="00FD5754">
              <w:rPr>
                <w:rStyle w:val="nfase"/>
                <w:rFonts w:ascii="Arial" w:hAnsi="Arial" w:cs="Arial"/>
                <w:i w:val="0"/>
              </w:rPr>
              <w:t>P. Física</w:t>
            </w:r>
            <w:r>
              <w:rPr>
                <w:rStyle w:val="nfase"/>
                <w:rFonts w:ascii="Arial" w:hAnsi="Arial" w:cs="Arial"/>
                <w:i w:val="0"/>
              </w:rPr>
              <w:t xml:space="preserve"> - 167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4" w:rsidRDefault="00A95D30" w:rsidP="005728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4" w:rsidRDefault="00A95D30" w:rsidP="005728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E70AFF" w:rsidRPr="00A560AB" w:rsidTr="0057280A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F" w:rsidRPr="00A560AB" w:rsidRDefault="00E70AFF" w:rsidP="005728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FF" w:rsidRPr="00A560AB" w:rsidRDefault="00A55CCB" w:rsidP="005728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40.655,00</w:t>
            </w:r>
          </w:p>
        </w:tc>
      </w:tr>
    </w:tbl>
    <w:p w:rsidR="00E70AFF" w:rsidRDefault="00E70AFF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FC6540">
        <w:rPr>
          <w:rFonts w:ascii="Arial" w:hAnsi="Arial" w:cs="Arial"/>
          <w:sz w:val="22"/>
          <w:szCs w:val="22"/>
        </w:rPr>
        <w:t>22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42704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C6595" w:rsidRDefault="004C6595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5F" w:rsidRDefault="0056375F">
      <w:r>
        <w:separator/>
      </w:r>
    </w:p>
  </w:endnote>
  <w:endnote w:type="continuationSeparator" w:id="0">
    <w:p w:rsidR="0056375F" w:rsidRDefault="0056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5F" w:rsidRDefault="0056375F">
      <w:r>
        <w:separator/>
      </w:r>
    </w:p>
  </w:footnote>
  <w:footnote w:type="continuationSeparator" w:id="0">
    <w:p w:rsidR="0056375F" w:rsidRDefault="0056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5F" w:rsidRDefault="0056375F">
    <w:pPr>
      <w:pStyle w:val="Cabealho"/>
    </w:pPr>
  </w:p>
  <w:p w:rsidR="0056375F" w:rsidRDefault="005637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6595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3158-3CFE-485B-A3D6-703823A7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54</cp:revision>
  <cp:lastPrinted>2017-08-14T19:00:00Z</cp:lastPrinted>
  <dcterms:created xsi:type="dcterms:W3CDTF">2017-08-07T17:46:00Z</dcterms:created>
  <dcterms:modified xsi:type="dcterms:W3CDTF">2017-08-22T16:32:00Z</dcterms:modified>
</cp:coreProperties>
</file>