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CE" w:rsidRDefault="006C30CE" w:rsidP="00F85E4F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155AC8">
        <w:rPr>
          <w:rFonts w:ascii="Arial" w:hAnsi="Arial" w:cs="Arial"/>
          <w:b/>
          <w:sz w:val="22"/>
        </w:rPr>
        <w:t>19</w:t>
      </w:r>
      <w:r w:rsidR="003E6E0F">
        <w:rPr>
          <w:rFonts w:ascii="Arial" w:hAnsi="Arial" w:cs="Arial"/>
          <w:b/>
          <w:sz w:val="22"/>
        </w:rPr>
        <w:t>/201</w:t>
      </w:r>
      <w:r w:rsidR="0069216C">
        <w:rPr>
          <w:rFonts w:ascii="Arial" w:hAnsi="Arial" w:cs="Arial"/>
          <w:b/>
          <w:sz w:val="22"/>
        </w:rPr>
        <w:t>7</w:t>
      </w:r>
    </w:p>
    <w:p w:rsidR="00F85E4F" w:rsidRPr="00F85E4F" w:rsidRDefault="00F85E4F" w:rsidP="00F85E4F">
      <w:pPr>
        <w:spacing w:line="360" w:lineRule="auto"/>
      </w:pPr>
    </w:p>
    <w:p w:rsidR="00862DA7" w:rsidRDefault="001D1DCE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SÚMULA: </w:t>
      </w:r>
      <w:r w:rsidR="00862DA7">
        <w:rPr>
          <w:rFonts w:ascii="Arial" w:hAnsi="Arial" w:cs="Arial"/>
          <w:sz w:val="22"/>
        </w:rPr>
        <w:t>Dispõe sobre a alteração do Cronograma de Execução Mensal de Desembolso e da Programação Financeira Mensal de Arrecadação pa</w:t>
      </w:r>
      <w:r w:rsidR="00CA69D8">
        <w:rPr>
          <w:rFonts w:ascii="Arial" w:hAnsi="Arial" w:cs="Arial"/>
          <w:sz w:val="22"/>
        </w:rPr>
        <w:t>ra o Exercício Financeiro de 201</w:t>
      </w:r>
      <w:r w:rsidR="0069216C">
        <w:rPr>
          <w:rFonts w:ascii="Arial" w:hAnsi="Arial" w:cs="Arial"/>
          <w:sz w:val="22"/>
        </w:rPr>
        <w:t>7</w:t>
      </w:r>
      <w:r w:rsidR="00862DA7">
        <w:rPr>
          <w:rFonts w:ascii="Arial" w:hAnsi="Arial" w:cs="Arial"/>
          <w:sz w:val="22"/>
        </w:rPr>
        <w:t>.</w:t>
      </w:r>
    </w:p>
    <w:p w:rsidR="00F85E4F" w:rsidRDefault="00F85E4F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</w:p>
    <w:p w:rsidR="00F85E4F" w:rsidRDefault="00F85E4F" w:rsidP="00F85E4F">
      <w:pPr>
        <w:spacing w:line="360" w:lineRule="auto"/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de acordo com a Lei Orgânica Municipal</w:t>
      </w:r>
      <w:r w:rsidR="006C30CE">
        <w:rPr>
          <w:rFonts w:ascii="Arial" w:hAnsi="Arial" w:cs="Arial"/>
          <w:sz w:val="22"/>
        </w:rPr>
        <w:t xml:space="preserve"> e em cumprimento</w:t>
      </w:r>
      <w:r w:rsidR="00400421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>as determinações contidas</w:t>
      </w:r>
      <w:r w:rsidR="00716A3B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 xml:space="preserve">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2A5128" w:rsidRDefault="002A5128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alterado o Decreto </w:t>
      </w:r>
      <w:r w:rsidR="00DF678F">
        <w:rPr>
          <w:rFonts w:ascii="Arial" w:hAnsi="Arial" w:cs="Arial"/>
          <w:sz w:val="22"/>
        </w:rPr>
        <w:t xml:space="preserve">Nº. </w:t>
      </w:r>
      <w:r w:rsidR="00B22EF1">
        <w:rPr>
          <w:rFonts w:ascii="Arial" w:hAnsi="Arial" w:cs="Arial"/>
          <w:sz w:val="22"/>
        </w:rPr>
        <w:t>0</w:t>
      </w:r>
      <w:r w:rsidR="00CA69D8">
        <w:rPr>
          <w:rFonts w:ascii="Arial" w:hAnsi="Arial" w:cs="Arial"/>
          <w:sz w:val="22"/>
        </w:rPr>
        <w:t>59</w:t>
      </w:r>
      <w:r w:rsidR="00B22EF1">
        <w:rPr>
          <w:rFonts w:ascii="Arial" w:hAnsi="Arial" w:cs="Arial"/>
          <w:sz w:val="22"/>
        </w:rPr>
        <w:t>/201</w:t>
      </w:r>
      <w:r w:rsidR="00CA69D8">
        <w:rPr>
          <w:rFonts w:ascii="Arial" w:hAnsi="Arial" w:cs="Arial"/>
          <w:sz w:val="22"/>
        </w:rPr>
        <w:t>5</w:t>
      </w:r>
      <w:r w:rsidR="00B22EF1">
        <w:rPr>
          <w:rFonts w:ascii="Arial" w:hAnsi="Arial" w:cs="Arial"/>
          <w:sz w:val="22"/>
        </w:rPr>
        <w:t xml:space="preserve"> de </w:t>
      </w:r>
      <w:r w:rsidR="00CA69D8">
        <w:rPr>
          <w:rFonts w:ascii="Arial" w:hAnsi="Arial" w:cs="Arial"/>
          <w:sz w:val="22"/>
        </w:rPr>
        <w:t>18</w:t>
      </w:r>
      <w:r w:rsidR="00B22EF1">
        <w:rPr>
          <w:rFonts w:ascii="Arial" w:hAnsi="Arial" w:cs="Arial"/>
          <w:sz w:val="22"/>
        </w:rPr>
        <w:t xml:space="preserve"> de Dezembro de 201</w:t>
      </w:r>
      <w:r w:rsidR="00CA69D8">
        <w:rPr>
          <w:rFonts w:ascii="Arial" w:hAnsi="Arial" w:cs="Arial"/>
          <w:sz w:val="22"/>
        </w:rPr>
        <w:t>5</w:t>
      </w:r>
      <w:r w:rsidR="00B22EF1">
        <w:rPr>
          <w:rFonts w:ascii="Arial" w:hAnsi="Arial" w:cs="Arial"/>
          <w:sz w:val="22"/>
        </w:rPr>
        <w:t xml:space="preserve"> e</w:t>
      </w:r>
      <w:r>
        <w:rPr>
          <w:rFonts w:ascii="Arial" w:hAnsi="Arial" w:cs="Arial"/>
          <w:sz w:val="22"/>
        </w:rPr>
        <w:t xml:space="preserve">m cumprimento as determinações emanadas no artigo 8º. </w:t>
      </w:r>
      <w:proofErr w:type="gramStart"/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Lei Complementar</w:t>
      </w:r>
      <w:r w:rsidR="003B1886">
        <w:rPr>
          <w:rFonts w:ascii="Arial" w:hAnsi="Arial" w:cs="Arial"/>
          <w:sz w:val="22"/>
        </w:rPr>
        <w:t xml:space="preserve"> </w:t>
      </w:r>
      <w:r w:rsidR="00EE44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º. 101 de 04/05/2000</w:t>
      </w:r>
      <w:r w:rsidR="00EE44D8">
        <w:rPr>
          <w:rFonts w:ascii="Arial" w:hAnsi="Arial" w:cs="Arial"/>
          <w:sz w:val="22"/>
        </w:rPr>
        <w:t>, para</w:t>
      </w:r>
      <w:r>
        <w:rPr>
          <w:rFonts w:ascii="Arial" w:hAnsi="Arial" w:cs="Arial"/>
          <w:sz w:val="22"/>
        </w:rPr>
        <w:t xml:space="preserve"> </w:t>
      </w:r>
      <w:r w:rsidR="00811CBB">
        <w:rPr>
          <w:rFonts w:ascii="Arial" w:hAnsi="Arial" w:cs="Arial"/>
          <w:sz w:val="22"/>
        </w:rPr>
        <w:t xml:space="preserve">a </w:t>
      </w:r>
      <w:r w:rsidR="00EC0379">
        <w:rPr>
          <w:rFonts w:ascii="Arial" w:hAnsi="Arial" w:cs="Arial"/>
          <w:sz w:val="22"/>
        </w:rPr>
        <w:t>atualiza</w:t>
      </w:r>
      <w:r w:rsidR="00EE44D8">
        <w:rPr>
          <w:rFonts w:ascii="Arial" w:hAnsi="Arial" w:cs="Arial"/>
          <w:sz w:val="22"/>
        </w:rPr>
        <w:t>ção d</w:t>
      </w:r>
      <w:r w:rsidR="00703FEC">
        <w:rPr>
          <w:rFonts w:ascii="Arial" w:hAnsi="Arial" w:cs="Arial"/>
          <w:sz w:val="22"/>
        </w:rPr>
        <w:t>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3B1886">
        <w:rPr>
          <w:rFonts w:ascii="Arial" w:hAnsi="Arial" w:cs="Arial"/>
          <w:sz w:val="22"/>
        </w:rPr>
        <w:t xml:space="preserve"> 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</w:t>
      </w:r>
      <w:r w:rsidR="00921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201</w:t>
      </w:r>
      <w:r w:rsidR="00A95838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na forma</w:t>
      </w:r>
      <w:r w:rsidR="00703FEC">
        <w:rPr>
          <w:rFonts w:ascii="Arial" w:hAnsi="Arial" w:cs="Arial"/>
          <w:sz w:val="22"/>
        </w:rPr>
        <w:t xml:space="preserve"> dos anexos I e II do presente D</w:t>
      </w:r>
      <w:r w:rsidR="00EE44D8">
        <w:rPr>
          <w:rFonts w:ascii="Arial" w:hAnsi="Arial" w:cs="Arial"/>
          <w:sz w:val="22"/>
        </w:rPr>
        <w:t>ecreto.</w:t>
      </w: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F85E4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>
        <w:rPr>
          <w:rFonts w:ascii="Arial" w:hAnsi="Arial"/>
          <w:sz w:val="22"/>
          <w:szCs w:val="22"/>
        </w:rPr>
        <w:t>, prod</w:t>
      </w:r>
      <w:r w:rsidR="00033907">
        <w:rPr>
          <w:rFonts w:ascii="Arial" w:hAnsi="Arial"/>
          <w:sz w:val="22"/>
          <w:szCs w:val="22"/>
        </w:rPr>
        <w:t>uzindo efeitos a partir de 01/</w:t>
      </w:r>
      <w:r w:rsidR="00155AC8">
        <w:rPr>
          <w:rFonts w:ascii="Arial" w:hAnsi="Arial"/>
          <w:sz w:val="22"/>
          <w:szCs w:val="22"/>
        </w:rPr>
        <w:t>04</w:t>
      </w:r>
      <w:r>
        <w:rPr>
          <w:rFonts w:ascii="Arial" w:hAnsi="Arial"/>
          <w:sz w:val="22"/>
          <w:szCs w:val="22"/>
        </w:rPr>
        <w:t>/201</w:t>
      </w:r>
      <w:r w:rsidR="0069216C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F85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>,</w:t>
      </w:r>
      <w:r w:rsidR="001830E3" w:rsidRPr="00DD6E5E">
        <w:rPr>
          <w:rFonts w:ascii="Arial" w:hAnsi="Arial" w:cs="Arial"/>
          <w:b/>
          <w:sz w:val="22"/>
          <w:szCs w:val="22"/>
        </w:rPr>
        <w:t xml:space="preserve"> </w:t>
      </w:r>
      <w:r w:rsidR="00795874">
        <w:rPr>
          <w:rFonts w:ascii="Arial" w:hAnsi="Arial" w:cs="Arial"/>
          <w:sz w:val="22"/>
          <w:szCs w:val="22"/>
        </w:rPr>
        <w:t>0</w:t>
      </w:r>
      <w:r w:rsidR="00155AC8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E7042B">
        <w:rPr>
          <w:rFonts w:ascii="Arial" w:hAnsi="Arial" w:cs="Arial"/>
          <w:sz w:val="22"/>
          <w:szCs w:val="22"/>
        </w:rPr>
        <w:t xml:space="preserve"> </w:t>
      </w:r>
      <w:r w:rsidR="002028CC">
        <w:rPr>
          <w:rFonts w:ascii="Arial" w:hAnsi="Arial" w:cs="Arial"/>
          <w:sz w:val="22"/>
          <w:szCs w:val="22"/>
        </w:rPr>
        <w:t xml:space="preserve">de </w:t>
      </w:r>
      <w:r w:rsidR="00155AC8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de 201</w:t>
      </w:r>
      <w:r w:rsidR="0069216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DD6E5E" w:rsidRDefault="006C30CE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D6E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AF0B75">
      <w:pgSz w:w="12240" w:h="15840" w:code="1"/>
      <w:pgMar w:top="2410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A7" w:rsidRDefault="00862DA7">
      <w:r>
        <w:separator/>
      </w:r>
    </w:p>
  </w:endnote>
  <w:endnote w:type="continuationSeparator" w:id="0">
    <w:p w:rsidR="00862DA7" w:rsidRDefault="0086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A7" w:rsidRDefault="00862DA7">
      <w:r>
        <w:separator/>
      </w:r>
    </w:p>
  </w:footnote>
  <w:footnote w:type="continuationSeparator" w:id="0">
    <w:p w:rsidR="00862DA7" w:rsidRDefault="0086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1BA"/>
    <w:rsid w:val="00002F2A"/>
    <w:rsid w:val="00005B19"/>
    <w:rsid w:val="000141F5"/>
    <w:rsid w:val="00017675"/>
    <w:rsid w:val="00017A02"/>
    <w:rsid w:val="00020636"/>
    <w:rsid w:val="00025EE6"/>
    <w:rsid w:val="00033907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25EB"/>
    <w:rsid w:val="000865C5"/>
    <w:rsid w:val="0009231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0D5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449B4"/>
    <w:rsid w:val="00153508"/>
    <w:rsid w:val="00155AC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0B04"/>
    <w:rsid w:val="00192614"/>
    <w:rsid w:val="00195F8E"/>
    <w:rsid w:val="00197539"/>
    <w:rsid w:val="001A76C1"/>
    <w:rsid w:val="001B1071"/>
    <w:rsid w:val="001B2F92"/>
    <w:rsid w:val="001C1BA8"/>
    <w:rsid w:val="001C2376"/>
    <w:rsid w:val="001C5337"/>
    <w:rsid w:val="001D097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1686"/>
    <w:rsid w:val="001F2737"/>
    <w:rsid w:val="001F7297"/>
    <w:rsid w:val="001F761F"/>
    <w:rsid w:val="00200B3A"/>
    <w:rsid w:val="00200CE1"/>
    <w:rsid w:val="002028CC"/>
    <w:rsid w:val="002051CB"/>
    <w:rsid w:val="002059CE"/>
    <w:rsid w:val="002078A6"/>
    <w:rsid w:val="00212B28"/>
    <w:rsid w:val="00214DF7"/>
    <w:rsid w:val="0021585B"/>
    <w:rsid w:val="00217583"/>
    <w:rsid w:val="00223C5E"/>
    <w:rsid w:val="00231EB7"/>
    <w:rsid w:val="00234FC3"/>
    <w:rsid w:val="00241EE6"/>
    <w:rsid w:val="00244ABB"/>
    <w:rsid w:val="00251ED8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128"/>
    <w:rsid w:val="002A5459"/>
    <w:rsid w:val="002A74F7"/>
    <w:rsid w:val="002B105B"/>
    <w:rsid w:val="002C3040"/>
    <w:rsid w:val="002C40E7"/>
    <w:rsid w:val="002C4A9F"/>
    <w:rsid w:val="002C65E2"/>
    <w:rsid w:val="002C721D"/>
    <w:rsid w:val="002D192F"/>
    <w:rsid w:val="002D59AB"/>
    <w:rsid w:val="002E0A33"/>
    <w:rsid w:val="002E3BF7"/>
    <w:rsid w:val="002E6ED3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77447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069F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2CCC"/>
    <w:rsid w:val="004430F1"/>
    <w:rsid w:val="00450E8A"/>
    <w:rsid w:val="00451416"/>
    <w:rsid w:val="00454CE3"/>
    <w:rsid w:val="004576D8"/>
    <w:rsid w:val="00457D36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77E6B"/>
    <w:rsid w:val="00480805"/>
    <w:rsid w:val="004826EE"/>
    <w:rsid w:val="0048663C"/>
    <w:rsid w:val="00487AC5"/>
    <w:rsid w:val="00490D77"/>
    <w:rsid w:val="00493DEA"/>
    <w:rsid w:val="0049526D"/>
    <w:rsid w:val="00497C3E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4F73E8"/>
    <w:rsid w:val="00500E4C"/>
    <w:rsid w:val="00502F74"/>
    <w:rsid w:val="00504DE3"/>
    <w:rsid w:val="00510909"/>
    <w:rsid w:val="005114C1"/>
    <w:rsid w:val="00512212"/>
    <w:rsid w:val="00516284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66873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1B82"/>
    <w:rsid w:val="005A4FA7"/>
    <w:rsid w:val="005A51EB"/>
    <w:rsid w:val="005A65D1"/>
    <w:rsid w:val="005B1451"/>
    <w:rsid w:val="005B1A37"/>
    <w:rsid w:val="005B544E"/>
    <w:rsid w:val="005B6F60"/>
    <w:rsid w:val="005C0203"/>
    <w:rsid w:val="005C1ECE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30EC"/>
    <w:rsid w:val="00654B8E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16C"/>
    <w:rsid w:val="00692F81"/>
    <w:rsid w:val="00693C5C"/>
    <w:rsid w:val="00695CA4"/>
    <w:rsid w:val="006A44FB"/>
    <w:rsid w:val="006A6103"/>
    <w:rsid w:val="006B2457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D7A7B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37339"/>
    <w:rsid w:val="007407C1"/>
    <w:rsid w:val="00742E6B"/>
    <w:rsid w:val="00742F0C"/>
    <w:rsid w:val="00743581"/>
    <w:rsid w:val="00743E88"/>
    <w:rsid w:val="00747266"/>
    <w:rsid w:val="00747875"/>
    <w:rsid w:val="0075139F"/>
    <w:rsid w:val="00752E36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5874"/>
    <w:rsid w:val="0079681B"/>
    <w:rsid w:val="00796968"/>
    <w:rsid w:val="007A3B95"/>
    <w:rsid w:val="007A5C2F"/>
    <w:rsid w:val="007A6BDC"/>
    <w:rsid w:val="007A7021"/>
    <w:rsid w:val="007B29C6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0AB"/>
    <w:rsid w:val="007E55E4"/>
    <w:rsid w:val="007E6A72"/>
    <w:rsid w:val="007E6BFD"/>
    <w:rsid w:val="007F12E8"/>
    <w:rsid w:val="007F29A1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2DA7"/>
    <w:rsid w:val="0086428F"/>
    <w:rsid w:val="0086526D"/>
    <w:rsid w:val="008725F0"/>
    <w:rsid w:val="00875330"/>
    <w:rsid w:val="00890588"/>
    <w:rsid w:val="00893BD7"/>
    <w:rsid w:val="00896300"/>
    <w:rsid w:val="00896A77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DF0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06E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0122"/>
    <w:rsid w:val="00984107"/>
    <w:rsid w:val="00984446"/>
    <w:rsid w:val="00987C71"/>
    <w:rsid w:val="00990752"/>
    <w:rsid w:val="0099153A"/>
    <w:rsid w:val="009936E1"/>
    <w:rsid w:val="0099500F"/>
    <w:rsid w:val="0099743A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5410E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314F"/>
    <w:rsid w:val="00A93410"/>
    <w:rsid w:val="00A95838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0B75"/>
    <w:rsid w:val="00AF2FB2"/>
    <w:rsid w:val="00AF35F8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76FA1"/>
    <w:rsid w:val="00B817A9"/>
    <w:rsid w:val="00B863AB"/>
    <w:rsid w:val="00B86EA5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183B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150A6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5E7E"/>
    <w:rsid w:val="00C570B0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A69D8"/>
    <w:rsid w:val="00CB00BB"/>
    <w:rsid w:val="00CB0ABD"/>
    <w:rsid w:val="00CB1435"/>
    <w:rsid w:val="00CB245A"/>
    <w:rsid w:val="00CB506D"/>
    <w:rsid w:val="00CC113F"/>
    <w:rsid w:val="00CC137B"/>
    <w:rsid w:val="00CC1E5A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95AE9"/>
    <w:rsid w:val="00D9755B"/>
    <w:rsid w:val="00DA03CD"/>
    <w:rsid w:val="00DA4C65"/>
    <w:rsid w:val="00DA77B4"/>
    <w:rsid w:val="00DB3E42"/>
    <w:rsid w:val="00DB4220"/>
    <w:rsid w:val="00DB5535"/>
    <w:rsid w:val="00DB6252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5E19"/>
    <w:rsid w:val="00DE6646"/>
    <w:rsid w:val="00DE6B32"/>
    <w:rsid w:val="00DE6C93"/>
    <w:rsid w:val="00DF1448"/>
    <w:rsid w:val="00DF3372"/>
    <w:rsid w:val="00DF678F"/>
    <w:rsid w:val="00DF7C2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64985"/>
    <w:rsid w:val="00E7042B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26D"/>
    <w:rsid w:val="00F21666"/>
    <w:rsid w:val="00F21E13"/>
    <w:rsid w:val="00F2206C"/>
    <w:rsid w:val="00F2210A"/>
    <w:rsid w:val="00F235C3"/>
    <w:rsid w:val="00F23E41"/>
    <w:rsid w:val="00F25088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566D3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5E4F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201F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3</cp:revision>
  <cp:lastPrinted>2014-04-24T19:11:00Z</cp:lastPrinted>
  <dcterms:created xsi:type="dcterms:W3CDTF">2017-05-09T18:40:00Z</dcterms:created>
  <dcterms:modified xsi:type="dcterms:W3CDTF">2017-05-09T18:40:00Z</dcterms:modified>
</cp:coreProperties>
</file>