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ao: Chamamento Público nº 02/2023</w:t>
      </w: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155098">
        <w:rPr>
          <w:rFonts w:ascii="Times New Roman" w:hAnsi="Times New Roman" w:cs="Times New Roman"/>
          <w:sz w:val="24"/>
          <w:szCs w:val="24"/>
        </w:rPr>
        <w:t>no dia 30 de março de 2023 às 16h55</w:t>
      </w:r>
      <w:r w:rsidR="00424799">
        <w:rPr>
          <w:rFonts w:ascii="Times New Roman" w:hAnsi="Times New Roman" w:cs="Times New Roman"/>
          <w:sz w:val="24"/>
          <w:szCs w:val="24"/>
        </w:rPr>
        <w:t xml:space="preserve">min, a proponente </w:t>
      </w:r>
      <w:r w:rsidR="00155098">
        <w:rPr>
          <w:rFonts w:ascii="Times New Roman" w:hAnsi="Times New Roman" w:cs="Times New Roman"/>
          <w:sz w:val="24"/>
          <w:szCs w:val="24"/>
        </w:rPr>
        <w:t>ALEF DE LIMA SERVIÇOS MÉDICOS</w:t>
      </w:r>
      <w:r w:rsidR="00424799">
        <w:rPr>
          <w:rFonts w:ascii="Times New Roman" w:hAnsi="Times New Roman" w:cs="Times New Roman"/>
          <w:sz w:val="24"/>
          <w:szCs w:val="24"/>
        </w:rPr>
        <w:t xml:space="preserve">, CNPJ nº </w:t>
      </w:r>
      <w:r w:rsidR="00155098">
        <w:rPr>
          <w:rFonts w:ascii="Times New Roman" w:hAnsi="Times New Roman" w:cs="Times New Roman"/>
          <w:sz w:val="24"/>
          <w:szCs w:val="24"/>
        </w:rPr>
        <w:t>42.675.519/0001-10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interessada em participar do credenciamento referente ao Chamamento Público nº 02/2023, entregou o envelope de habilitação.</w:t>
      </w: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TIAGO MARTINS</w:t>
            </w:r>
          </w:p>
        </w:tc>
      </w:tr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 da Comissão Permanente de Licitação</w:t>
            </w:r>
          </w:p>
        </w:tc>
      </w:tr>
    </w:tbl>
    <w:p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155098"/>
    <w:rsid w:val="0034574E"/>
    <w:rsid w:val="00424799"/>
    <w:rsid w:val="00671EF7"/>
    <w:rsid w:val="007027DB"/>
    <w:rsid w:val="00E2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AC2E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4</cp:revision>
  <dcterms:created xsi:type="dcterms:W3CDTF">2023-03-29T19:16:00Z</dcterms:created>
  <dcterms:modified xsi:type="dcterms:W3CDTF">2023-03-30T19:58:00Z</dcterms:modified>
</cp:coreProperties>
</file>