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3F" w:rsidRPr="009511BE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9511BE">
        <w:rPr>
          <w:rFonts w:ascii="Arial" w:eastAsia="Times New Roman" w:hAnsi="Arial" w:cs="Arial"/>
          <w:b/>
          <w:sz w:val="24"/>
          <w:szCs w:val="24"/>
          <w:u w:val="single"/>
        </w:rPr>
        <w:t>AVISO DE LICITAÇÃO</w:t>
      </w:r>
    </w:p>
    <w:p w:rsidR="00D56F3F" w:rsidRPr="009511BE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511BE">
        <w:rPr>
          <w:rFonts w:ascii="Arial" w:eastAsia="Times New Roman" w:hAnsi="Arial" w:cs="Arial"/>
          <w:b/>
          <w:sz w:val="24"/>
          <w:szCs w:val="24"/>
          <w:u w:val="single"/>
        </w:rPr>
        <w:t xml:space="preserve">PREGÃO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ELETRÔNICO</w:t>
      </w:r>
      <w:r w:rsidRPr="009511BE">
        <w:rPr>
          <w:rFonts w:ascii="Arial" w:eastAsia="Times New Roman" w:hAnsi="Arial" w:cs="Arial"/>
          <w:b/>
          <w:sz w:val="24"/>
          <w:szCs w:val="24"/>
          <w:u w:val="single"/>
        </w:rPr>
        <w:t xml:space="preserve"> Nº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13</w:t>
      </w:r>
      <w:r w:rsidRPr="009511BE">
        <w:rPr>
          <w:rFonts w:ascii="Arial" w:eastAsia="Times New Roman" w:hAnsi="Arial" w:cs="Arial"/>
          <w:b/>
          <w:sz w:val="24"/>
          <w:szCs w:val="24"/>
          <w:u w:val="single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2022</w:t>
      </w:r>
    </w:p>
    <w:p w:rsidR="00D56F3F" w:rsidRPr="009511BE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511BE">
        <w:rPr>
          <w:rFonts w:ascii="Arial" w:eastAsia="Times New Roman" w:hAnsi="Arial" w:cs="Arial"/>
          <w:b/>
          <w:sz w:val="24"/>
          <w:szCs w:val="24"/>
          <w:u w:val="single"/>
        </w:rPr>
        <w:t xml:space="preserve">PROCESSO LICITATÓRIO Nº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19</w:t>
      </w:r>
      <w:r w:rsidRPr="009511BE">
        <w:rPr>
          <w:rFonts w:ascii="Arial" w:eastAsia="Times New Roman" w:hAnsi="Arial" w:cs="Arial"/>
          <w:b/>
          <w:sz w:val="24"/>
          <w:szCs w:val="24"/>
          <w:u w:val="single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2022</w:t>
      </w:r>
    </w:p>
    <w:p w:rsidR="00D56F3F" w:rsidRPr="009511BE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56F3F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511BE">
        <w:rPr>
          <w:rFonts w:ascii="Arial" w:eastAsia="Times New Roman" w:hAnsi="Arial" w:cs="Arial"/>
          <w:sz w:val="24"/>
          <w:szCs w:val="24"/>
        </w:rPr>
        <w:t xml:space="preserve">O </w:t>
      </w:r>
      <w:r w:rsidRPr="009511BE">
        <w:rPr>
          <w:rFonts w:ascii="Arial" w:eastAsia="Times New Roman" w:hAnsi="Arial" w:cs="Arial"/>
          <w:b/>
          <w:sz w:val="24"/>
          <w:szCs w:val="24"/>
        </w:rPr>
        <w:t>MUNICIPIO DE NOVA ESPERANÇA DO SUDOESTE</w:t>
      </w:r>
      <w:r w:rsidRPr="009511BE">
        <w:rPr>
          <w:rFonts w:ascii="Arial" w:eastAsia="Times New Roman" w:hAnsi="Arial" w:cs="Arial"/>
          <w:sz w:val="24"/>
          <w:szCs w:val="24"/>
        </w:rPr>
        <w:t xml:space="preserve">, Estado do Paraná, pessoa jurídica de direito público interno, inscrito no CNPJ/MF sob nº 95.589.289/0001-32, com sede na Avenida Iguaçu, 750, Centro, na cidade de Nova Esperança do Sudoeste, estado do Paraná, torna público que no dia </w:t>
      </w:r>
      <w:r>
        <w:rPr>
          <w:rFonts w:ascii="Arial" w:eastAsia="Times New Roman" w:hAnsi="Arial" w:cs="Arial"/>
          <w:sz w:val="24"/>
          <w:szCs w:val="24"/>
        </w:rPr>
        <w:t>23 de fevereiro de 2022</w:t>
      </w:r>
      <w:r w:rsidRPr="009511BE">
        <w:rPr>
          <w:rFonts w:ascii="Arial" w:eastAsia="Times New Roman" w:hAnsi="Arial" w:cs="Arial"/>
          <w:sz w:val="24"/>
          <w:szCs w:val="24"/>
        </w:rPr>
        <w:t xml:space="preserve">, às </w:t>
      </w:r>
      <w:r>
        <w:rPr>
          <w:rFonts w:ascii="Arial" w:eastAsia="Times New Roman" w:hAnsi="Arial" w:cs="Arial"/>
          <w:sz w:val="24"/>
          <w:szCs w:val="24"/>
        </w:rPr>
        <w:t>09h00min</w:t>
      </w:r>
      <w:r w:rsidRPr="009511BE">
        <w:rPr>
          <w:rFonts w:ascii="Arial" w:eastAsia="Times New Roman" w:hAnsi="Arial" w:cs="Arial"/>
          <w:sz w:val="24"/>
          <w:szCs w:val="24"/>
        </w:rPr>
        <w:t xml:space="preserve">, no endereço acima mencionado, realizará </w:t>
      </w:r>
      <w:r>
        <w:rPr>
          <w:rFonts w:ascii="Arial" w:eastAsia="Times New Roman" w:hAnsi="Arial" w:cs="Arial"/>
          <w:sz w:val="24"/>
          <w:szCs w:val="24"/>
        </w:rPr>
        <w:t xml:space="preserve">na plataforma do Banco do Brasil </w:t>
      </w:r>
      <w:hyperlink r:id="rId4" w:history="1">
        <w:r w:rsidRPr="00022C12">
          <w:rPr>
            <w:rStyle w:val="Hyperlink"/>
            <w:rFonts w:ascii="Arial" w:eastAsia="Times New Roman" w:hAnsi="Arial" w:cs="Arial"/>
            <w:sz w:val="24"/>
            <w:szCs w:val="24"/>
          </w:rPr>
          <w:t>www.licitacoes-e.com.br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511BE">
        <w:rPr>
          <w:rFonts w:ascii="Arial" w:eastAsia="Times New Roman" w:hAnsi="Arial" w:cs="Arial"/>
          <w:sz w:val="24"/>
          <w:szCs w:val="24"/>
        </w:rPr>
        <w:t xml:space="preserve">sessão de licitação </w:t>
      </w:r>
      <w:r>
        <w:rPr>
          <w:rFonts w:ascii="Arial" w:eastAsia="Times New Roman" w:hAnsi="Arial" w:cs="Arial"/>
          <w:sz w:val="24"/>
          <w:szCs w:val="24"/>
        </w:rPr>
        <w:t>do tipo</w:t>
      </w:r>
      <w:r w:rsidRPr="009511B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Menor preço – Total no Lote </w:t>
      </w:r>
      <w:r w:rsidRPr="00D56F3F">
        <w:rPr>
          <w:rFonts w:ascii="Arial" w:eastAsia="Times New Roman" w:hAnsi="Arial" w:cs="Arial"/>
          <w:sz w:val="24"/>
          <w:szCs w:val="24"/>
        </w:rPr>
        <w:t>na modalidade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511BE">
        <w:rPr>
          <w:rFonts w:ascii="Arial" w:eastAsia="Times New Roman" w:hAnsi="Arial" w:cs="Arial"/>
          <w:sz w:val="24"/>
          <w:szCs w:val="24"/>
        </w:rPr>
        <w:t xml:space="preserve">de </w:t>
      </w:r>
      <w:r w:rsidRPr="009511BE">
        <w:rPr>
          <w:rFonts w:ascii="Arial" w:eastAsia="Times New Roman" w:hAnsi="Arial" w:cs="Arial"/>
          <w:b/>
          <w:sz w:val="24"/>
          <w:szCs w:val="24"/>
        </w:rPr>
        <w:t xml:space="preserve">PREGÃO </w:t>
      </w:r>
      <w:r w:rsidRPr="00D56F3F">
        <w:rPr>
          <w:rFonts w:ascii="Arial" w:eastAsia="Times New Roman" w:hAnsi="Arial" w:cs="Arial"/>
          <w:b/>
          <w:sz w:val="24"/>
          <w:szCs w:val="24"/>
        </w:rPr>
        <w:t>E</w:t>
      </w:r>
      <w:r w:rsidRPr="009511BE">
        <w:rPr>
          <w:rFonts w:ascii="Arial" w:eastAsia="Times New Roman" w:hAnsi="Arial" w:cs="Arial"/>
          <w:b/>
          <w:sz w:val="24"/>
          <w:szCs w:val="24"/>
        </w:rPr>
        <w:t>L</w:t>
      </w:r>
      <w:r w:rsidRPr="00D56F3F">
        <w:rPr>
          <w:rFonts w:ascii="Arial" w:eastAsia="Times New Roman" w:hAnsi="Arial" w:cs="Arial"/>
          <w:b/>
          <w:sz w:val="24"/>
          <w:szCs w:val="24"/>
        </w:rPr>
        <w:t>ETRÔNICO</w:t>
      </w:r>
      <w:r w:rsidRPr="009511BE">
        <w:rPr>
          <w:rFonts w:ascii="Arial" w:eastAsia="Times New Roman" w:hAnsi="Arial" w:cs="Arial"/>
          <w:sz w:val="24"/>
          <w:szCs w:val="24"/>
        </w:rPr>
        <w:t xml:space="preserve">, destinado à: </w:t>
      </w:r>
      <w:r>
        <w:rPr>
          <w:rFonts w:ascii="Arial" w:eastAsia="Times New Roman" w:hAnsi="Arial" w:cs="Arial"/>
          <w:b/>
          <w:sz w:val="24"/>
          <w:szCs w:val="24"/>
        </w:rPr>
        <w:t xml:space="preserve">Aquisição de Equipamento tipo aparelho de ultrassom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para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atender as necessidades do Departamento Municipal de Saúde do Município de Nova Esperança do Sudoeste, Paraná.</w:t>
      </w:r>
      <w:r w:rsidRPr="009511B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56F3F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Inicio de acolhimento de propostas será a partir das 08h00min do dia 14/02/2022 e limite de acolhimento de propostas no dia 23/02/2022 às 08h30min.</w:t>
      </w:r>
    </w:p>
    <w:p w:rsidR="00D56F3F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Abertura das propostas a partir das 08h30min do dia 23/02/2022.</w:t>
      </w:r>
    </w:p>
    <w:p w:rsidR="00D56F3F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Início das disputas as 09h00min do dia 23/02/2022.</w:t>
      </w:r>
    </w:p>
    <w:p w:rsidR="00D56F3F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interessados em participar da presente licitação, vão encontrar o edital e seus anexos nos sites </w:t>
      </w:r>
      <w:r>
        <w:rPr>
          <w:rFonts w:ascii="Arial" w:hAnsi="Arial" w:cs="Arial"/>
          <w:b/>
          <w:sz w:val="24"/>
          <w:szCs w:val="24"/>
          <w:u w:val="single"/>
        </w:rPr>
        <w:t>licitacoes-e.com.br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b/>
          <w:sz w:val="24"/>
          <w:szCs w:val="24"/>
          <w:u w:val="single"/>
        </w:rPr>
        <w:t>www.novaesperancadosudoeste.pr.gov.br</w:t>
      </w:r>
      <w:r>
        <w:rPr>
          <w:rFonts w:ascii="Arial" w:hAnsi="Arial" w:cs="Arial"/>
          <w:sz w:val="24"/>
          <w:szCs w:val="24"/>
        </w:rPr>
        <w:t>.</w:t>
      </w:r>
    </w:p>
    <w:p w:rsidR="00D56F3F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Informações adicionais, dúvidas e pedidos de esclarecimentos deverão ser encaminhados por escrito a Comissão de Licitação pelo endereço eletrônico licitacao@novaesperancadosudoeste.pr.gov.br.</w:t>
      </w:r>
    </w:p>
    <w:p w:rsidR="00D56F3F" w:rsidRPr="009511BE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56F3F" w:rsidRPr="009511BE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511BE">
        <w:rPr>
          <w:rFonts w:ascii="Arial" w:eastAsia="Times New Roman" w:hAnsi="Arial" w:cs="Arial"/>
          <w:sz w:val="24"/>
          <w:szCs w:val="24"/>
        </w:rPr>
        <w:t xml:space="preserve">Nova Esperança do Sudoeste, Paraná, em </w:t>
      </w:r>
      <w:r>
        <w:rPr>
          <w:rFonts w:ascii="Arial" w:eastAsia="Times New Roman" w:hAnsi="Arial" w:cs="Arial"/>
          <w:sz w:val="24"/>
          <w:szCs w:val="24"/>
        </w:rPr>
        <w:t>09 de fevereiro de 2022</w:t>
      </w:r>
      <w:r w:rsidRPr="009511BE">
        <w:rPr>
          <w:rFonts w:ascii="Arial" w:eastAsia="Times New Roman" w:hAnsi="Arial" w:cs="Arial"/>
          <w:sz w:val="24"/>
          <w:szCs w:val="24"/>
        </w:rPr>
        <w:t>.</w:t>
      </w:r>
    </w:p>
    <w:p w:rsidR="00D56F3F" w:rsidRPr="009511BE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56F3F" w:rsidRPr="009511BE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56F3F" w:rsidRPr="009511BE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56F3F" w:rsidRPr="009511BE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56F3F" w:rsidRPr="009511BE" w:rsidRDefault="00D56F3F" w:rsidP="00D56F3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1705"/>
        <w:gridCol w:w="4081"/>
      </w:tblGrid>
      <w:tr w:rsidR="00D56F3F" w:rsidRPr="009511BE" w:rsidTr="005A7986">
        <w:trPr>
          <w:jc w:val="center"/>
        </w:trPr>
        <w:tc>
          <w:tcPr>
            <w:tcW w:w="39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56F3F" w:rsidRPr="009511BE" w:rsidRDefault="00D56F3F" w:rsidP="00D56F3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511BE">
              <w:rPr>
                <w:rFonts w:ascii="Arial" w:eastAsia="Times New Roman" w:hAnsi="Arial" w:cs="Arial"/>
                <w:b/>
                <w:sz w:val="24"/>
                <w:szCs w:val="24"/>
              </w:rPr>
              <w:t>JAIME DA SILVA STANG</w:t>
            </w:r>
            <w:r w:rsidRPr="009511B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11BE">
              <w:rPr>
                <w:rFonts w:ascii="Arial" w:eastAsia="Times New Roman" w:hAnsi="Arial" w:cs="Arial"/>
                <w:i/>
                <w:sz w:val="24"/>
                <w:szCs w:val="24"/>
              </w:rPr>
              <w:t>Prefeito Municipal</w:t>
            </w:r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56F3F" w:rsidRPr="009511BE" w:rsidRDefault="00D56F3F" w:rsidP="00D56F3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56F3F" w:rsidRPr="009511BE" w:rsidRDefault="00D56F3F" w:rsidP="00D56F3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11BE">
              <w:rPr>
                <w:rFonts w:ascii="Arial" w:eastAsia="Times New Roman" w:hAnsi="Arial" w:cs="Arial"/>
                <w:b/>
                <w:sz w:val="24"/>
                <w:szCs w:val="24"/>
              </w:rPr>
              <w:t>DIRCEU BONIN</w:t>
            </w:r>
          </w:p>
          <w:p w:rsidR="00D56F3F" w:rsidRPr="009511BE" w:rsidRDefault="00D56F3F" w:rsidP="00D56F3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511BE">
              <w:rPr>
                <w:rFonts w:ascii="Arial" w:eastAsia="Times New Roman" w:hAnsi="Arial" w:cs="Arial"/>
                <w:i/>
                <w:sz w:val="24"/>
                <w:szCs w:val="24"/>
              </w:rPr>
              <w:t>Pregoeiro</w:t>
            </w:r>
          </w:p>
        </w:tc>
      </w:tr>
    </w:tbl>
    <w:p w:rsidR="00FE0680" w:rsidRDefault="00DA41C2" w:rsidP="00D56F3F">
      <w:pPr>
        <w:spacing w:line="360" w:lineRule="auto"/>
      </w:pPr>
    </w:p>
    <w:sectPr w:rsidR="00FE0680" w:rsidSect="00D56F3F">
      <w:pgSz w:w="11907" w:h="16840" w:code="9"/>
      <w:pgMar w:top="212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3F"/>
    <w:rsid w:val="00AE3E46"/>
    <w:rsid w:val="00D56F3F"/>
    <w:rsid w:val="00DA41C2"/>
    <w:rsid w:val="00E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F374C-9D29-471B-8B60-3A34583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6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itacoes-e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2022-02-11T11:38:00Z</dcterms:created>
  <dcterms:modified xsi:type="dcterms:W3CDTF">2022-02-11T11:38:00Z</dcterms:modified>
</cp:coreProperties>
</file>